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EFE1" w14:textId="77777777" w:rsidR="00757838" w:rsidRPr="00757838" w:rsidRDefault="00757838" w:rsidP="00757838">
      <w:pPr>
        <w:bidi/>
        <w:spacing w:before="240" w:after="0" w:line="276" w:lineRule="auto"/>
        <w:rPr>
          <w:rFonts w:ascii="Roboto" w:eastAsia="Calibri" w:hAnsi="Roboto" w:cs="Arial"/>
          <w:sz w:val="60"/>
          <w:szCs w:val="60"/>
        </w:rPr>
      </w:pPr>
      <w:r w:rsidRPr="00757838">
        <w:rPr>
          <w:rFonts w:ascii="Roboto" w:eastAsia="Calibri" w:hAnsi="Roboto" w:cs="Arial"/>
          <w:b/>
          <w:sz w:val="60"/>
          <w:szCs w:val="60"/>
          <w:rtl/>
        </w:rPr>
        <w:t xml:space="preserve">    </w:t>
      </w:r>
      <w:r w:rsidRPr="00757838">
        <w:rPr>
          <w:rFonts w:ascii="Roboto" w:eastAsia="Calibri" w:hAnsi="Roboto" w:cs="Arial"/>
          <w:color w:val="FFFFFF" w:themeColor="background1"/>
          <w:sz w:val="60"/>
          <w:szCs w:val="60"/>
          <w:rtl/>
        </w:rPr>
        <w:t>التدخل الأجنبي في المجتمع</w:t>
      </w:r>
    </w:p>
    <w:p w14:paraId="5E1077D5" w14:textId="77777777" w:rsidR="00757838" w:rsidRPr="00757838" w:rsidRDefault="00757838" w:rsidP="00757838">
      <w:pPr>
        <w:bidi/>
        <w:spacing w:after="80" w:line="276" w:lineRule="auto"/>
        <w:rPr>
          <w:rFonts w:ascii="Roboto" w:eastAsia="Calibri" w:hAnsi="Roboto" w:cs="Arial"/>
          <w:i/>
          <w:iCs/>
          <w:sz w:val="28"/>
          <w:szCs w:val="28"/>
          <w:rtl/>
        </w:rPr>
      </w:pPr>
    </w:p>
    <w:p w14:paraId="38D21234" w14:textId="77777777" w:rsidR="00757838" w:rsidRPr="00757838" w:rsidRDefault="00757838" w:rsidP="00757838">
      <w:pPr>
        <w:bidi/>
        <w:spacing w:after="80" w:line="276" w:lineRule="auto"/>
        <w:rPr>
          <w:rFonts w:ascii="Roboto" w:eastAsia="Calibri" w:hAnsi="Roboto" w:cs="Arial"/>
          <w:i/>
          <w:iCs/>
          <w:color w:val="FFFFFF" w:themeColor="background1"/>
          <w:sz w:val="18"/>
          <w:szCs w:val="18"/>
          <w:rtl/>
        </w:rPr>
      </w:pPr>
      <w:r w:rsidRPr="00757838">
        <w:rPr>
          <w:rFonts w:ascii="Roboto" w:eastAsia="Calibri" w:hAnsi="Roboto" w:cs="Arial"/>
          <w:i/>
          <w:iCs/>
          <w:color w:val="FFFFFF" w:themeColor="background1"/>
          <w:sz w:val="18"/>
          <w:szCs w:val="18"/>
          <w:rtl/>
        </w:rPr>
        <w:t>كيفية الإبلاغ عن التهديدات و الترهيب من الحكومات الأجنبية</w:t>
      </w:r>
    </w:p>
    <w:p w14:paraId="6E1116FA" w14:textId="77777777" w:rsidR="00757838" w:rsidRPr="00D57CCF" w:rsidRDefault="00757838" w:rsidP="00757838">
      <w:pPr>
        <w:pStyle w:val="IssueDateURL"/>
      </w:pPr>
      <w:proofErr w:type="gramStart"/>
      <w:r w:rsidRPr="002F1C7B">
        <w:rPr>
          <w:rStyle w:val="Strong"/>
        </w:rPr>
        <w:t>FACTSHEET</w:t>
      </w:r>
      <w:r>
        <w:t xml:space="preserve">  </w:t>
      </w:r>
      <w:r w:rsidRPr="00D57CCF">
        <w:rPr>
          <w:rStyle w:val="BoldRed"/>
        </w:rPr>
        <w:t>/</w:t>
      </w:r>
      <w:proofErr w:type="gramEnd"/>
      <w:r>
        <w:t xml:space="preserve">  </w:t>
      </w:r>
      <w:r w:rsidR="00A876FC">
        <w:t>April</w:t>
      </w:r>
      <w:r>
        <w:t xml:space="preserve"> 2023</w:t>
      </w:r>
      <w:r>
        <w:tab/>
      </w:r>
      <w:r w:rsidRPr="002F1C7B">
        <w:rPr>
          <w:rStyle w:val="Strong"/>
        </w:rPr>
        <w:t>afp.gov.au</w:t>
      </w:r>
    </w:p>
    <w:p w14:paraId="20AB569B" w14:textId="77777777" w:rsidR="004B59E3" w:rsidRPr="00757838" w:rsidRDefault="00757838" w:rsidP="00F371ED">
      <w:pPr>
        <w:pStyle w:val="Spacer-pg1"/>
        <w:rPr>
          <w:rFonts w:ascii="Roboto" w:hAnsi="Roboto"/>
        </w:rPr>
      </w:pPr>
      <w:r w:rsidRPr="00757838">
        <w:rPr>
          <w:rFonts w:ascii="Roboto" w:hAnsi="Roboto"/>
        </w:rPr>
        <w:br/>
      </w:r>
    </w:p>
    <w:p w14:paraId="68262D6E" w14:textId="77777777" w:rsidR="00757838" w:rsidRPr="00757838" w:rsidRDefault="00757838" w:rsidP="00F371ED">
      <w:pPr>
        <w:spacing w:after="360"/>
        <w:rPr>
          <w:rFonts w:ascii="Roboto" w:hAnsi="Roboto"/>
        </w:rPr>
        <w:sectPr w:rsidR="00757838" w:rsidRPr="00757838"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1BA9CCD9" w14:textId="77777777" w:rsidR="00757838" w:rsidRPr="00382482" w:rsidRDefault="00757838" w:rsidP="00757838">
      <w:pPr>
        <w:keepNext/>
        <w:keepLines/>
        <w:tabs>
          <w:tab w:val="right" w:pos="9020"/>
        </w:tabs>
        <w:bidi/>
        <w:spacing w:before="240" w:after="240" w:line="276" w:lineRule="auto"/>
        <w:outlineLvl w:val="0"/>
        <w:rPr>
          <w:rFonts w:ascii="Roboto" w:eastAsia="Times New Roman" w:hAnsi="Roboto" w:cs="Calibri"/>
          <w:bCs/>
          <w:color w:val="000054" w:themeColor="accent3"/>
          <w:sz w:val="28"/>
          <w:szCs w:val="28"/>
          <w:rtl/>
        </w:rPr>
      </w:pPr>
      <w:r w:rsidRPr="00382482">
        <w:rPr>
          <w:rFonts w:ascii="Roboto" w:eastAsia="Times New Roman" w:hAnsi="Roboto" w:cs="Calibri"/>
          <w:b/>
          <w:bCs/>
          <w:color w:val="000054" w:themeColor="accent3"/>
          <w:sz w:val="30"/>
          <w:szCs w:val="30"/>
          <w:rtl/>
        </w:rPr>
        <w:t>لمقدمة</w:t>
      </w:r>
    </w:p>
    <w:p w14:paraId="5C246C49" w14:textId="77777777" w:rsidR="00757838" w:rsidRPr="00757838" w:rsidRDefault="00757838" w:rsidP="00757838">
      <w:pPr>
        <w:bidi/>
        <w:spacing w:after="80" w:line="276" w:lineRule="auto"/>
        <w:rPr>
          <w:rFonts w:ascii="Roboto" w:eastAsia="Calibri" w:hAnsi="Roboto" w:cs="Arial"/>
          <w:sz w:val="24"/>
          <w:szCs w:val="24"/>
        </w:rPr>
      </w:pPr>
      <w:r w:rsidRPr="00757838">
        <w:rPr>
          <w:rFonts w:ascii="Roboto" w:eastAsia="Calibri" w:hAnsi="Roboto" w:cs="Arial"/>
          <w:sz w:val="24"/>
          <w:szCs w:val="24"/>
          <w:rtl/>
        </w:rPr>
        <w:t xml:space="preserve">يشكّل التدخل الأجنبي تهديداً خطيراً على شعوب أستراليا وعلى سيادتها وأمنها ونزاهة مؤسساتنا الاجتماعية. ولا تقتصر تهديدات التدخل الأجنبي على قطاع واحد في المجتمع الأسترالي ولا تقوم بارتكابها دولة واحدة فقط. بل إنّ الجهات المعادية الأجنبية (وهي الدول التي تقوم بنشاط معادٍ ضد دول أخرى) تقوم بخلق الفرص وتلاحقها كي تتدخّل مع صانعي القرار الأستراليين على جميع مستويات الحكومة وعبر مجموعة من القطاعات، بما في ذلك: المؤسسات الديمقراطية؛ والتعليم والأبحاث؛ ووسائل الإعلام والاتصالات؛ والبنى التحتية الأساسية؛ والأهم من ذلك المجتمعات المتنوّعة ثقافياً ولغوياً </w:t>
      </w:r>
      <w:r w:rsidRPr="00757838">
        <w:rPr>
          <w:rFonts w:ascii="Roboto" w:eastAsia="Calibri" w:hAnsi="Roboto" w:cs="Arial"/>
          <w:sz w:val="24"/>
          <w:szCs w:val="24"/>
        </w:rPr>
        <w:t>(CALD)</w:t>
      </w:r>
      <w:r w:rsidRPr="00757838">
        <w:rPr>
          <w:rFonts w:ascii="Roboto" w:eastAsia="Calibri" w:hAnsi="Roboto" w:cs="Arial"/>
          <w:sz w:val="24"/>
          <w:szCs w:val="24"/>
          <w:rtl/>
        </w:rPr>
        <w:t>.</w:t>
      </w:r>
    </w:p>
    <w:p w14:paraId="7C5B02FC" w14:textId="77777777" w:rsidR="00757838" w:rsidRPr="00382482" w:rsidRDefault="00757838" w:rsidP="00757838">
      <w:pPr>
        <w:keepNext/>
        <w:keepLines/>
        <w:bidi/>
        <w:spacing w:before="360" w:after="240" w:line="276" w:lineRule="auto"/>
        <w:outlineLvl w:val="0"/>
        <w:rPr>
          <w:rFonts w:ascii="Roboto" w:eastAsia="Times New Roman" w:hAnsi="Roboto" w:cs="Calibri"/>
          <w:b/>
          <w:bCs/>
          <w:color w:val="000054" w:themeColor="accent3"/>
          <w:sz w:val="30"/>
          <w:szCs w:val="30"/>
          <w:rtl/>
        </w:rPr>
      </w:pPr>
      <w:r w:rsidRPr="00382482">
        <w:rPr>
          <w:rFonts w:ascii="Roboto" w:eastAsia="Times New Roman" w:hAnsi="Roboto" w:cs="Calibri"/>
          <w:b/>
          <w:bCs/>
          <w:color w:val="000054" w:themeColor="accent3"/>
          <w:sz w:val="30"/>
          <w:szCs w:val="30"/>
          <w:rtl/>
        </w:rPr>
        <w:t>التدخل الأجنبي في المجتمع</w:t>
      </w:r>
    </w:p>
    <w:p w14:paraId="4A8E6EEA" w14:textId="77777777" w:rsidR="00757838" w:rsidRPr="00757838" w:rsidRDefault="00757838" w:rsidP="00757838">
      <w:pPr>
        <w:bidi/>
        <w:spacing w:after="80" w:line="276" w:lineRule="auto"/>
        <w:rPr>
          <w:rFonts w:ascii="Roboto" w:eastAsia="Calibri" w:hAnsi="Roboto" w:cs="Arial"/>
          <w:sz w:val="24"/>
          <w:szCs w:val="24"/>
          <w:rtl/>
        </w:rPr>
      </w:pPr>
      <w:r w:rsidRPr="00757838">
        <w:rPr>
          <w:rFonts w:ascii="Roboto" w:eastAsia="Calibri" w:hAnsi="Roboto" w:cs="Arial"/>
          <w:sz w:val="24"/>
          <w:szCs w:val="24"/>
          <w:rtl/>
        </w:rPr>
        <w:t xml:space="preserve">يُعرَّف التدخل الأجنبي في المجتمع على أنه تهديدات وترهيب موجّه من حكومات أجنبية أو تحت إشرافها أو تقوم بتمويله ويستهدف المجتمعات المتنوّعة ثقافياً ولغوياُ </w:t>
      </w:r>
      <w:r w:rsidRPr="00757838">
        <w:rPr>
          <w:rFonts w:ascii="Roboto" w:eastAsia="Calibri" w:hAnsi="Roboto" w:cs="Arial"/>
          <w:sz w:val="24"/>
          <w:szCs w:val="24"/>
        </w:rPr>
        <w:t>(CALD)</w:t>
      </w:r>
      <w:r w:rsidRPr="00757838">
        <w:rPr>
          <w:rFonts w:ascii="Roboto" w:eastAsia="Calibri" w:hAnsi="Roboto" w:cs="Arial"/>
          <w:sz w:val="24"/>
          <w:szCs w:val="24"/>
          <w:rtl/>
        </w:rPr>
        <w:t xml:space="preserve"> من أجل التسبب بالأذى والتأثير على طريقة العيش المتنوّعة ثقافياً في أستراليا. وقد تتدخّل الحكومات الأجنبية في المجتمعات لأغراض مختلفة منها: </w:t>
      </w:r>
    </w:p>
    <w:p w14:paraId="5541DA1A"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إسكات الانتقادات الموجّهة لسياسات الحكومة الأجنبية الداخلية والخارجية</w:t>
      </w:r>
    </w:p>
    <w:p w14:paraId="5A590224"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رصد أنشطة أفراد المجموعات المتنوّعة ثقافياً ولغوياً (عبر الإنترنت أو من دون اتصال بالإنترنت)</w:t>
      </w:r>
    </w:p>
    <w:p w14:paraId="23B41218"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نشر وجهات نظر الحكومة الأجنبي وسياساتها</w:t>
      </w:r>
    </w:p>
    <w:p w14:paraId="4E26F597"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الحصول على معلومات تفيد مصلحة الحكومة الأجنبية</w:t>
      </w:r>
    </w:p>
    <w:p w14:paraId="47A877A6"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التأثير على وجهات نظر وآراء السكان.</w:t>
      </w:r>
    </w:p>
    <w:p w14:paraId="2502F452" w14:textId="77777777" w:rsidR="00757838" w:rsidRPr="00382482" w:rsidRDefault="00757838" w:rsidP="00757838">
      <w:pPr>
        <w:keepNext/>
        <w:keepLines/>
        <w:bidi/>
        <w:spacing w:before="360" w:after="240" w:line="276" w:lineRule="auto"/>
        <w:outlineLvl w:val="0"/>
        <w:rPr>
          <w:rFonts w:ascii="Roboto" w:eastAsia="Times New Roman" w:hAnsi="Roboto" w:cs="Calibri"/>
          <w:b/>
          <w:bCs/>
          <w:color w:val="000054" w:themeColor="accent3"/>
          <w:sz w:val="30"/>
          <w:szCs w:val="30"/>
        </w:rPr>
      </w:pPr>
      <w:r w:rsidRPr="00382482">
        <w:rPr>
          <w:rFonts w:ascii="Roboto" w:eastAsia="Times New Roman" w:hAnsi="Roboto" w:cs="Calibri"/>
          <w:b/>
          <w:bCs/>
          <w:color w:val="000054" w:themeColor="accent3"/>
          <w:sz w:val="30"/>
          <w:szCs w:val="30"/>
          <w:rtl/>
        </w:rPr>
        <w:t xml:space="preserve">قد يتّخذ التدخل الأجنبي في المجتمع عدّة أشكال </w:t>
      </w:r>
    </w:p>
    <w:p w14:paraId="7D63BF88" w14:textId="77777777" w:rsidR="00757838" w:rsidRPr="00757838" w:rsidRDefault="00757838" w:rsidP="00757838">
      <w:pPr>
        <w:spacing w:after="80" w:line="276" w:lineRule="auto"/>
        <w:jc w:val="right"/>
        <w:rPr>
          <w:rFonts w:ascii="Roboto" w:eastAsia="Calibri" w:hAnsi="Roboto" w:cs="Arial"/>
          <w:sz w:val="24"/>
          <w:szCs w:val="24"/>
          <w:rtl/>
        </w:rPr>
      </w:pPr>
      <w:r w:rsidRPr="00757838">
        <w:rPr>
          <w:rFonts w:ascii="Roboto" w:eastAsia="Calibri" w:hAnsi="Roboto" w:cs="Arial"/>
          <w:sz w:val="24"/>
          <w:szCs w:val="24"/>
          <w:rtl/>
        </w:rPr>
        <w:t>منها:</w:t>
      </w:r>
    </w:p>
    <w:p w14:paraId="76B7CB20"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الاعتداء أو التهديد بالاعتداء</w:t>
      </w:r>
    </w:p>
    <w:p w14:paraId="03F87B3F"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الابتزاز</w:t>
      </w:r>
    </w:p>
    <w:p w14:paraId="6E9CD3A9"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الاختطاف أو الاحتجاز غير القانوني أو الحرمان من الحرية</w:t>
      </w:r>
    </w:p>
    <w:p w14:paraId="1170E7F1"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المطاردة أو المراقبة المادية أو الإلكترونية غير المرغوب فيها</w:t>
      </w:r>
    </w:p>
    <w:p w14:paraId="337ED19B"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إكراه شخص ما عبر تهديد عائلته أو شركائه في الخارج لإجباره على الامتثال</w:t>
      </w:r>
    </w:p>
    <w:p w14:paraId="233C04F9" w14:textId="77777777" w:rsidR="00757838" w:rsidRPr="00757838" w:rsidRDefault="00757838" w:rsidP="00757838">
      <w:pPr>
        <w:numPr>
          <w:ilvl w:val="0"/>
          <w:numId w:val="5"/>
        </w:numPr>
        <w:bidi/>
        <w:spacing w:after="0" w:line="240" w:lineRule="auto"/>
        <w:ind w:left="379"/>
        <w:contextualSpacing/>
        <w:rPr>
          <w:rFonts w:ascii="Roboto" w:eastAsia="Calibri" w:hAnsi="Roboto" w:cs="Arial"/>
          <w:sz w:val="24"/>
          <w:szCs w:val="24"/>
        </w:rPr>
      </w:pPr>
      <w:r w:rsidRPr="00757838">
        <w:rPr>
          <w:rFonts w:ascii="Roboto" w:eastAsia="Calibri" w:hAnsi="Roboto" w:cs="Arial"/>
          <w:sz w:val="24"/>
          <w:szCs w:val="24"/>
          <w:rtl/>
        </w:rPr>
        <w:t>حملات تضليل عبر الإنترنت خلال وسائل التواصل الاجتماعي بهدف تشويه سمعة شخص أو جماعة.</w:t>
      </w:r>
    </w:p>
    <w:p w14:paraId="509779E1" w14:textId="77777777" w:rsidR="00757838" w:rsidRPr="00757838" w:rsidRDefault="00757838" w:rsidP="00757838">
      <w:pPr>
        <w:bidi/>
        <w:spacing w:after="0" w:line="240" w:lineRule="auto"/>
        <w:rPr>
          <w:rFonts w:ascii="Roboto" w:eastAsia="Calibri" w:hAnsi="Roboto" w:cs="Arial"/>
          <w:sz w:val="24"/>
          <w:szCs w:val="24"/>
          <w:rtl/>
        </w:rPr>
      </w:pPr>
    </w:p>
    <w:p w14:paraId="5E2B9A22" w14:textId="77777777" w:rsidR="00757838" w:rsidRPr="00757838" w:rsidRDefault="00757838" w:rsidP="00757838">
      <w:pPr>
        <w:bidi/>
        <w:spacing w:after="80" w:line="276" w:lineRule="auto"/>
        <w:rPr>
          <w:rFonts w:ascii="Roboto" w:eastAsia="Calibri" w:hAnsi="Roboto" w:cs="Arial"/>
          <w:sz w:val="24"/>
          <w:szCs w:val="24"/>
        </w:rPr>
      </w:pPr>
      <w:r w:rsidRPr="00757838">
        <w:rPr>
          <w:rFonts w:ascii="Roboto" w:eastAsia="Calibri" w:hAnsi="Roboto" w:cs="Arial"/>
          <w:sz w:val="24"/>
          <w:szCs w:val="24"/>
          <w:rtl/>
        </w:rPr>
        <w:t xml:space="preserve">والأهم من ذلك، وبموجب </w:t>
      </w:r>
      <w:r w:rsidRPr="00757838">
        <w:rPr>
          <w:rFonts w:ascii="Roboto" w:eastAsia="Calibri" w:hAnsi="Roboto" w:cs="Arial"/>
          <w:i/>
          <w:iCs/>
          <w:sz w:val="24"/>
          <w:szCs w:val="24"/>
          <w:rtl/>
        </w:rPr>
        <w:t xml:space="preserve">القانون الجنائي لعام </w:t>
      </w:r>
      <w:r w:rsidRPr="00757838">
        <w:rPr>
          <w:rFonts w:ascii="Roboto" w:eastAsia="Calibri" w:hAnsi="Roboto" w:cs="Arial"/>
          <w:i/>
          <w:iCs/>
          <w:sz w:val="24"/>
          <w:szCs w:val="24"/>
        </w:rPr>
        <w:t>1995</w:t>
      </w:r>
      <w:r w:rsidRPr="00757838">
        <w:rPr>
          <w:rFonts w:ascii="Roboto" w:eastAsia="Calibri" w:hAnsi="Roboto" w:cs="Arial"/>
          <w:sz w:val="24"/>
          <w:szCs w:val="24"/>
          <w:rtl/>
        </w:rPr>
        <w:t xml:space="preserve">، لتشكيل تدخّل أجنبي </w:t>
      </w:r>
      <w:r w:rsidRPr="00757838">
        <w:rPr>
          <w:rFonts w:ascii="Roboto" w:eastAsia="Calibri" w:hAnsi="Roboto" w:cs="Arial"/>
          <w:sz w:val="24"/>
          <w:szCs w:val="24"/>
          <w:u w:val="single"/>
          <w:rtl/>
        </w:rPr>
        <w:t>يجب</w:t>
      </w:r>
      <w:r w:rsidRPr="00757838">
        <w:rPr>
          <w:rFonts w:ascii="Roboto" w:eastAsia="Calibri" w:hAnsi="Roboto" w:cs="Arial"/>
          <w:sz w:val="24"/>
          <w:szCs w:val="24"/>
          <w:rtl/>
        </w:rPr>
        <w:t xml:space="preserve"> أن يكون النشاط مرتبطاً بحكومة أجنبية أو بوكيل عنها. وعند تقييم الجرم، قد تنظر وكالات إنفاذ القانون أيضاً إلى الجنايات في الولايات أو الأقاليم الأسترالية.</w:t>
      </w:r>
    </w:p>
    <w:p w14:paraId="49C4EBAF" w14:textId="77777777" w:rsidR="00757838" w:rsidRPr="00F1405E" w:rsidRDefault="00757838" w:rsidP="00757838">
      <w:pPr>
        <w:keepNext/>
        <w:keepLines/>
        <w:bidi/>
        <w:spacing w:before="240" w:after="240" w:line="276" w:lineRule="auto"/>
        <w:outlineLvl w:val="0"/>
        <w:rPr>
          <w:rFonts w:ascii="Roboto" w:eastAsia="Times New Roman" w:hAnsi="Roboto" w:cs="Calibri"/>
          <w:b/>
          <w:bCs/>
          <w:color w:val="000054" w:themeColor="accent3"/>
          <w:sz w:val="30"/>
          <w:szCs w:val="30"/>
          <w:rtl/>
        </w:rPr>
      </w:pPr>
      <w:r w:rsidRPr="00F1405E">
        <w:rPr>
          <w:rFonts w:ascii="Roboto" w:eastAsia="Times New Roman" w:hAnsi="Roboto" w:cs="Calibri"/>
          <w:b/>
          <w:bCs/>
          <w:color w:val="000054" w:themeColor="accent3"/>
          <w:sz w:val="30"/>
          <w:szCs w:val="30"/>
          <w:rtl/>
        </w:rPr>
        <w:lastRenderedPageBreak/>
        <w:t>من المستهدف؟</w:t>
      </w:r>
    </w:p>
    <w:p w14:paraId="2292708B" w14:textId="77777777" w:rsidR="00757838" w:rsidRPr="00757838" w:rsidRDefault="00757838" w:rsidP="00757838">
      <w:pPr>
        <w:bidi/>
        <w:spacing w:after="80" w:line="276" w:lineRule="auto"/>
        <w:rPr>
          <w:rFonts w:ascii="Roboto" w:eastAsia="Calibri" w:hAnsi="Roboto" w:cs="Arial"/>
          <w:sz w:val="24"/>
          <w:szCs w:val="24"/>
          <w:rtl/>
        </w:rPr>
      </w:pPr>
      <w:r w:rsidRPr="00757838">
        <w:rPr>
          <w:rFonts w:ascii="Roboto" w:eastAsia="Calibri" w:hAnsi="Roboto" w:cs="Arial"/>
          <w:sz w:val="24"/>
          <w:szCs w:val="24"/>
          <w:rtl/>
        </w:rPr>
        <w:t>قد تستهدف الحكومات الأجنبية ما يلي:</w:t>
      </w:r>
    </w:p>
    <w:p w14:paraId="66F44169" w14:textId="77777777" w:rsidR="00757838" w:rsidRPr="00757838" w:rsidRDefault="00757838" w:rsidP="00757838">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المواطنون السابقون أو الحاليون الذين يقيمون في أستراليا</w:t>
      </w:r>
    </w:p>
    <w:p w14:paraId="437E4CD5" w14:textId="77777777" w:rsidR="00757838" w:rsidRPr="00757838" w:rsidRDefault="00757838" w:rsidP="00757838">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النشطاء السياسيون ونشطاء حقوق الإنسان</w:t>
      </w:r>
    </w:p>
    <w:p w14:paraId="5F56729A" w14:textId="77777777" w:rsidR="00757838" w:rsidRPr="00757838" w:rsidRDefault="00757838" w:rsidP="00757838">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المنشقّون</w:t>
      </w:r>
    </w:p>
    <w:p w14:paraId="12775504" w14:textId="77777777" w:rsidR="00757838" w:rsidRPr="00757838" w:rsidRDefault="00757838" w:rsidP="00757838">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الصحفيون</w:t>
      </w:r>
    </w:p>
    <w:p w14:paraId="0705307B" w14:textId="77777777" w:rsidR="00757838" w:rsidRPr="00757838" w:rsidRDefault="00757838" w:rsidP="00757838">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المعارضون السياسيون</w:t>
      </w:r>
    </w:p>
    <w:p w14:paraId="6D2190BC" w14:textId="77777777" w:rsidR="00757838" w:rsidRPr="00757838" w:rsidRDefault="00757838" w:rsidP="00757838">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الأقليات الدينية أو العرقية.</w:t>
      </w:r>
    </w:p>
    <w:p w14:paraId="3BBA6306" w14:textId="77777777" w:rsidR="00757838" w:rsidRPr="00382482" w:rsidRDefault="00757838" w:rsidP="00757838">
      <w:pPr>
        <w:keepNext/>
        <w:keepLines/>
        <w:bidi/>
        <w:spacing w:before="360" w:after="240" w:line="276" w:lineRule="auto"/>
        <w:outlineLvl w:val="0"/>
        <w:rPr>
          <w:rFonts w:ascii="Roboto" w:eastAsia="Times New Roman" w:hAnsi="Roboto" w:cs="Calibri"/>
          <w:b/>
          <w:bCs/>
          <w:color w:val="000054" w:themeColor="accent3"/>
          <w:sz w:val="30"/>
          <w:szCs w:val="30"/>
        </w:rPr>
      </w:pPr>
      <w:r w:rsidRPr="00382482">
        <w:rPr>
          <w:rFonts w:ascii="Roboto" w:eastAsia="Times New Roman" w:hAnsi="Roboto" w:cs="Calibri"/>
          <w:b/>
          <w:bCs/>
          <w:color w:val="000054" w:themeColor="accent3"/>
          <w:sz w:val="30"/>
          <w:szCs w:val="30"/>
          <w:rtl/>
        </w:rPr>
        <w:t>كيف يمكنني المساعدة؟</w:t>
      </w:r>
    </w:p>
    <w:p w14:paraId="7875B837" w14:textId="77777777" w:rsidR="00757838" w:rsidRPr="00757838" w:rsidRDefault="00757838" w:rsidP="00757838">
      <w:pPr>
        <w:bidi/>
        <w:spacing w:after="80" w:line="276" w:lineRule="auto"/>
        <w:rPr>
          <w:rFonts w:ascii="Roboto" w:eastAsia="Calibri" w:hAnsi="Roboto" w:cs="Arial"/>
          <w:sz w:val="24"/>
          <w:szCs w:val="24"/>
          <w:rtl/>
        </w:rPr>
      </w:pPr>
      <w:r w:rsidRPr="00757838">
        <w:rPr>
          <w:rFonts w:ascii="Roboto" w:eastAsia="Calibri" w:hAnsi="Roboto" w:cs="Arial"/>
          <w:sz w:val="24"/>
          <w:szCs w:val="24"/>
          <w:rtl/>
        </w:rPr>
        <w:t xml:space="preserve">في حين أنه لن تؤدّي جميع تقارير التدخّل الأجنبي في المجتمع إلى استجابة واضحة من الشرطة الفدرالية الأسترالية إلا أنّ كل تقرير </w:t>
      </w:r>
      <w:r w:rsidRPr="00757838">
        <w:rPr>
          <w:rFonts w:ascii="Roboto" w:eastAsia="Calibri" w:hAnsi="Roboto" w:cs="Arial"/>
          <w:b/>
          <w:bCs/>
          <w:sz w:val="24"/>
          <w:szCs w:val="24"/>
          <w:rtl/>
        </w:rPr>
        <w:t>يساهم في تكوين صورة</w:t>
      </w:r>
      <w:r w:rsidRPr="00757838">
        <w:rPr>
          <w:rFonts w:ascii="Roboto" w:eastAsia="Calibri" w:hAnsi="Roboto" w:cs="Arial"/>
          <w:sz w:val="24"/>
          <w:szCs w:val="24"/>
          <w:rtl/>
        </w:rPr>
        <w:t xml:space="preserve"> عن المشاكل الناشئة.</w:t>
      </w:r>
    </w:p>
    <w:p w14:paraId="57290A6B" w14:textId="77777777" w:rsidR="00757838" w:rsidRPr="00757838" w:rsidRDefault="00757838" w:rsidP="00757838">
      <w:pPr>
        <w:bidi/>
        <w:spacing w:after="80" w:line="276" w:lineRule="auto"/>
        <w:rPr>
          <w:rFonts w:ascii="Roboto" w:eastAsia="Calibri" w:hAnsi="Roboto" w:cs="Arial"/>
          <w:sz w:val="24"/>
          <w:szCs w:val="24"/>
          <w:rtl/>
        </w:rPr>
      </w:pPr>
    </w:p>
    <w:p w14:paraId="5C818F33" w14:textId="77777777" w:rsidR="00757838" w:rsidRPr="00757838" w:rsidRDefault="00757838" w:rsidP="00757838">
      <w:pPr>
        <w:bidi/>
        <w:spacing w:after="80" w:line="276" w:lineRule="auto"/>
        <w:rPr>
          <w:rFonts w:ascii="Roboto" w:eastAsia="Calibri" w:hAnsi="Roboto" w:cs="Arial"/>
          <w:b/>
          <w:bCs/>
          <w:sz w:val="24"/>
          <w:szCs w:val="24"/>
          <w:rtl/>
        </w:rPr>
      </w:pPr>
      <w:r w:rsidRPr="00757838">
        <w:rPr>
          <w:rFonts w:ascii="Roboto" w:eastAsia="Calibri" w:hAnsi="Roboto" w:cs="Arial"/>
          <w:sz w:val="24"/>
          <w:szCs w:val="24"/>
          <w:rtl/>
        </w:rPr>
        <w:t xml:space="preserve">يمكن الإبلاغ عن أية مخاوف و/أو أحداث تتعلّق بالتدخّل الأجنبي في المجتمع عبر التواصل مع </w:t>
      </w:r>
      <w:r w:rsidRPr="00757838">
        <w:rPr>
          <w:rFonts w:ascii="Roboto" w:eastAsia="Calibri" w:hAnsi="Roboto" w:cs="Arial"/>
          <w:b/>
          <w:bCs/>
          <w:sz w:val="24"/>
          <w:szCs w:val="24"/>
          <w:rtl/>
        </w:rPr>
        <w:t xml:space="preserve">الخط الساخن لجهاز الأمن القومي </w:t>
      </w:r>
      <w:r w:rsidRPr="00757838">
        <w:rPr>
          <w:rFonts w:ascii="Roboto" w:eastAsia="Calibri" w:hAnsi="Roboto" w:cs="Arial"/>
          <w:b/>
          <w:bCs/>
          <w:sz w:val="24"/>
          <w:szCs w:val="24"/>
        </w:rPr>
        <w:t>(NSH)</w:t>
      </w:r>
      <w:r w:rsidRPr="00757838">
        <w:rPr>
          <w:rFonts w:ascii="Roboto" w:eastAsia="Calibri" w:hAnsi="Roboto" w:cs="Arial"/>
          <w:b/>
          <w:bCs/>
          <w:sz w:val="24"/>
          <w:szCs w:val="24"/>
          <w:rtl/>
        </w:rPr>
        <w:t xml:space="preserve">. </w:t>
      </w:r>
    </w:p>
    <w:p w14:paraId="715F79AE" w14:textId="77777777" w:rsidR="00757838" w:rsidRPr="00757838" w:rsidRDefault="00757838" w:rsidP="00F1405E">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 xml:space="preserve">يعمل الخط الساخن على مدار الساعة، </w:t>
      </w:r>
      <w:r w:rsidRPr="00757838">
        <w:rPr>
          <w:rFonts w:ascii="Roboto" w:eastAsia="Calibri" w:hAnsi="Roboto" w:cs="Arial"/>
          <w:sz w:val="24"/>
          <w:szCs w:val="24"/>
        </w:rPr>
        <w:t>7</w:t>
      </w:r>
      <w:r w:rsidRPr="00757838">
        <w:rPr>
          <w:rFonts w:ascii="Roboto" w:eastAsia="Calibri" w:hAnsi="Roboto" w:cs="Arial"/>
          <w:sz w:val="24"/>
          <w:szCs w:val="24"/>
          <w:rtl/>
        </w:rPr>
        <w:t xml:space="preserve"> أيام في الأسبوع، وهو نقطة الاتصال المركزية للإبلاغ عن أية مخاوف تتعلّق باحتمال التدخل الاجتماعي في المجتمع.</w:t>
      </w:r>
    </w:p>
    <w:p w14:paraId="76CC0676" w14:textId="77777777" w:rsidR="00757838" w:rsidRPr="00757838" w:rsidRDefault="00757838" w:rsidP="00F1405E">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 xml:space="preserve">سوف يعلم موظّفو الخط الساخن لجهاز الأمن القومي </w:t>
      </w:r>
      <w:r w:rsidRPr="00757838">
        <w:rPr>
          <w:rFonts w:ascii="Roboto" w:eastAsia="Calibri" w:hAnsi="Roboto" w:cs="Arial"/>
          <w:sz w:val="24"/>
          <w:szCs w:val="24"/>
        </w:rPr>
        <w:t>(NSH)</w:t>
      </w:r>
      <w:r w:rsidRPr="00757838">
        <w:rPr>
          <w:rFonts w:ascii="Roboto" w:eastAsia="Calibri" w:hAnsi="Roboto" w:cs="Arial"/>
          <w:sz w:val="24"/>
          <w:szCs w:val="24"/>
          <w:rtl/>
        </w:rPr>
        <w:t xml:space="preserve"> ما يجب فعله بالمعلومات التي تقدّمها، وعند الاقتضاء، سوف يقومون بنقلها إلى وكالات إنفاذ القانون والأمن من أجل التقييم.</w:t>
      </w:r>
    </w:p>
    <w:p w14:paraId="0C20DF9F" w14:textId="77777777" w:rsidR="00757838" w:rsidRPr="00757838" w:rsidRDefault="00757838" w:rsidP="00F1405E">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 xml:space="preserve">يأخذ موظفو الخط الساخن لجهاز الأمن القومي </w:t>
      </w:r>
      <w:r w:rsidRPr="00757838">
        <w:rPr>
          <w:rFonts w:ascii="Roboto" w:eastAsia="Calibri" w:hAnsi="Roboto" w:cs="Arial"/>
          <w:sz w:val="24"/>
          <w:szCs w:val="24"/>
        </w:rPr>
        <w:t>(NSH)</w:t>
      </w:r>
      <w:r w:rsidRPr="00757838">
        <w:rPr>
          <w:rFonts w:ascii="Roboto" w:eastAsia="Calibri" w:hAnsi="Roboto" w:cs="Arial"/>
          <w:sz w:val="24"/>
          <w:szCs w:val="24"/>
          <w:rtl/>
        </w:rPr>
        <w:t xml:space="preserve"> كل المكالمات على محمل الجد ويقدّرون جميع المعلومات التي تصلهم.</w:t>
      </w:r>
    </w:p>
    <w:p w14:paraId="642F88E3" w14:textId="77777777" w:rsidR="00757838" w:rsidRPr="00757838" w:rsidRDefault="00757838" w:rsidP="00F1405E">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نحن نعلم أن الإبلاغ عن مسألة تثير القلق قد يشكّل خطوة كبيرة ونحن نأخذ حقّك بالخصوصية على محمل الجدّ. لذا يرجى منك إخبار عامل الهاتف في حال كنت تودّ أن تبقى مجهول الهوية.</w:t>
      </w:r>
    </w:p>
    <w:p w14:paraId="0EA35A2A" w14:textId="77777777" w:rsidR="00757838" w:rsidRPr="00757838" w:rsidRDefault="00757838" w:rsidP="00F1405E">
      <w:pPr>
        <w:numPr>
          <w:ilvl w:val="0"/>
          <w:numId w:val="4"/>
        </w:numPr>
        <w:bidi/>
        <w:spacing w:after="0" w:line="240" w:lineRule="auto"/>
        <w:contextualSpacing/>
        <w:rPr>
          <w:rFonts w:ascii="Roboto" w:eastAsia="Calibri" w:hAnsi="Roboto" w:cs="Arial"/>
          <w:sz w:val="24"/>
          <w:szCs w:val="24"/>
        </w:rPr>
      </w:pPr>
      <w:r w:rsidRPr="00757838">
        <w:rPr>
          <w:rFonts w:ascii="Roboto" w:eastAsia="Calibri" w:hAnsi="Roboto" w:cs="Arial"/>
          <w:sz w:val="24"/>
          <w:szCs w:val="24"/>
          <w:rtl/>
        </w:rPr>
        <w:t>نظراً لطبيعة المعلومات الحساسة، لن تتلقى أية معلومات تتعلّق بنتيجة اتصالك أو بريدك الإلكتروني.</w:t>
      </w:r>
    </w:p>
    <w:p w14:paraId="2BC6ADBD" w14:textId="77777777" w:rsidR="00757838" w:rsidRPr="00757838" w:rsidRDefault="00757838" w:rsidP="00757838">
      <w:pPr>
        <w:bidi/>
        <w:spacing w:after="80" w:line="276" w:lineRule="auto"/>
        <w:rPr>
          <w:rFonts w:ascii="Roboto" w:eastAsia="Calibri" w:hAnsi="Roboto" w:cs="Arial"/>
          <w:sz w:val="24"/>
          <w:szCs w:val="24"/>
          <w:rtl/>
        </w:rPr>
      </w:pPr>
    </w:p>
    <w:p w14:paraId="0003F325" w14:textId="77777777" w:rsidR="00757838" w:rsidRPr="00757838" w:rsidRDefault="00757838" w:rsidP="00757838">
      <w:pPr>
        <w:bidi/>
        <w:spacing w:after="80" w:line="276" w:lineRule="auto"/>
        <w:rPr>
          <w:rFonts w:ascii="Roboto" w:eastAsia="Calibri" w:hAnsi="Roboto" w:cs="Arial"/>
          <w:sz w:val="24"/>
          <w:szCs w:val="24"/>
          <w:rtl/>
        </w:rPr>
      </w:pPr>
      <w:r w:rsidRPr="00757838">
        <w:rPr>
          <w:rFonts w:ascii="Roboto" w:eastAsia="Calibri" w:hAnsi="Roboto" w:cs="Arial"/>
          <w:sz w:val="24"/>
          <w:szCs w:val="24"/>
          <w:rtl/>
        </w:rPr>
        <w:t>قد تكون المعلومات التي تقدّمها الحلقة المفقودة التي تحتاجها الشرطة الفدرالية الأسترالية من أجل المساعدة في منع التدخل الأجنبي في المجتمع.</w:t>
      </w:r>
    </w:p>
    <w:p w14:paraId="329390DC" w14:textId="77777777" w:rsidR="00757838" w:rsidRPr="00757838" w:rsidRDefault="00757838" w:rsidP="00757838">
      <w:pPr>
        <w:bidi/>
        <w:spacing w:after="80" w:line="276" w:lineRule="auto"/>
        <w:rPr>
          <w:rFonts w:ascii="Roboto" w:eastAsia="Calibri" w:hAnsi="Roboto" w:cs="Arial"/>
          <w:sz w:val="24"/>
          <w:szCs w:val="24"/>
          <w:rtl/>
        </w:rPr>
      </w:pPr>
    </w:p>
    <w:p w14:paraId="62290729" w14:textId="77777777" w:rsidR="00757838" w:rsidRPr="00757838" w:rsidRDefault="00757838" w:rsidP="00757838">
      <w:pPr>
        <w:bidi/>
        <w:spacing w:after="240" w:line="276" w:lineRule="auto"/>
        <w:rPr>
          <w:rFonts w:ascii="Roboto" w:eastAsia="Calibri" w:hAnsi="Roboto" w:cs="Arial"/>
          <w:sz w:val="24"/>
          <w:szCs w:val="24"/>
          <w:rtl/>
        </w:rPr>
      </w:pPr>
      <w:r w:rsidRPr="00757838">
        <w:rPr>
          <w:rFonts w:ascii="Roboto" w:eastAsia="Calibri" w:hAnsi="Roboto" w:cs="Arial"/>
          <w:sz w:val="24"/>
          <w:szCs w:val="24"/>
          <w:rtl/>
        </w:rPr>
        <w:t xml:space="preserve">تتوفّر طرق عديدة للاتصال </w:t>
      </w:r>
      <w:r w:rsidRPr="00757838">
        <w:rPr>
          <w:rFonts w:ascii="Roboto" w:eastAsia="Calibri" w:hAnsi="Roboto" w:cs="Arial"/>
          <w:b/>
          <w:bCs/>
          <w:sz w:val="24"/>
          <w:szCs w:val="24"/>
          <w:rtl/>
        </w:rPr>
        <w:t xml:space="preserve">بالخط الساخن لجهاز الأمن القومي </w:t>
      </w:r>
      <w:r w:rsidRPr="00757838">
        <w:rPr>
          <w:rFonts w:ascii="Roboto" w:eastAsia="Calibri" w:hAnsi="Roboto" w:cs="Arial"/>
          <w:b/>
          <w:bCs/>
          <w:sz w:val="24"/>
          <w:szCs w:val="24"/>
        </w:rPr>
        <w:t>(NSH)</w:t>
      </w:r>
      <w:r w:rsidRPr="00757838">
        <w:rPr>
          <w:rFonts w:ascii="Roboto" w:eastAsia="Calibri" w:hAnsi="Roboto" w:cs="Arial"/>
          <w:sz w:val="24"/>
          <w:szCs w:val="24"/>
          <w:rtl/>
        </w:rPr>
        <w:t xml:space="preserve"> وهي:</w:t>
      </w:r>
    </w:p>
    <w:p w14:paraId="5B04A33F" w14:textId="77777777" w:rsidR="00757838" w:rsidRPr="00757838" w:rsidRDefault="00757838" w:rsidP="00F1405E">
      <w:pPr>
        <w:numPr>
          <w:ilvl w:val="0"/>
          <w:numId w:val="4"/>
        </w:numPr>
        <w:bidi/>
        <w:spacing w:after="0" w:line="240" w:lineRule="auto"/>
        <w:contextualSpacing/>
        <w:rPr>
          <w:rFonts w:ascii="Roboto" w:eastAsia="Calibri" w:hAnsi="Roboto" w:cs="Arial"/>
          <w:b/>
          <w:bCs/>
          <w:sz w:val="24"/>
          <w:szCs w:val="24"/>
          <w:rtl/>
        </w:rPr>
      </w:pPr>
      <w:r w:rsidRPr="00757838">
        <w:rPr>
          <w:rFonts w:ascii="Roboto" w:eastAsia="Calibri" w:hAnsi="Roboto" w:cs="Arial"/>
          <w:b/>
          <w:bCs/>
          <w:sz w:val="24"/>
          <w:szCs w:val="24"/>
          <w:rtl/>
        </w:rPr>
        <w:t xml:space="preserve">الاتصال على الرقم </w:t>
      </w:r>
      <w:r w:rsidRPr="00757838">
        <w:rPr>
          <w:rFonts w:ascii="Roboto" w:eastAsia="Calibri" w:hAnsi="Roboto" w:cs="Arial"/>
          <w:b/>
          <w:bCs/>
          <w:sz w:val="24"/>
          <w:szCs w:val="24"/>
        </w:rPr>
        <w:t>1800 123 400</w:t>
      </w:r>
    </w:p>
    <w:p w14:paraId="5BF786E5" w14:textId="77777777" w:rsidR="00757838" w:rsidRPr="00757838" w:rsidRDefault="00757838" w:rsidP="00757838">
      <w:pPr>
        <w:numPr>
          <w:ilvl w:val="0"/>
          <w:numId w:val="8"/>
        </w:numPr>
        <w:bidi/>
        <w:spacing w:after="0" w:line="240" w:lineRule="auto"/>
        <w:ind w:left="1365" w:hanging="283"/>
        <w:contextualSpacing/>
        <w:rPr>
          <w:rFonts w:ascii="Roboto" w:eastAsia="Calibri" w:hAnsi="Roboto" w:cs="Arial"/>
          <w:sz w:val="24"/>
          <w:szCs w:val="24"/>
        </w:rPr>
      </w:pPr>
      <w:r w:rsidRPr="00757838">
        <w:rPr>
          <w:rFonts w:ascii="Roboto" w:eastAsia="Calibri" w:hAnsi="Roboto" w:cs="Arial"/>
          <w:sz w:val="24"/>
          <w:szCs w:val="24"/>
          <w:rtl/>
        </w:rPr>
        <w:t xml:space="preserve">اتصل من خارج أستراليا على الرقم </w:t>
      </w:r>
      <w:r w:rsidRPr="00757838">
        <w:rPr>
          <w:rFonts w:ascii="Roboto" w:eastAsia="Calibri" w:hAnsi="Roboto" w:cs="Arial"/>
          <w:sz w:val="24"/>
          <w:szCs w:val="24"/>
        </w:rPr>
        <w:t>(+61) 1300 123 401</w:t>
      </w:r>
    </w:p>
    <w:p w14:paraId="41FEE552" w14:textId="77777777" w:rsidR="00757838" w:rsidRPr="00757838" w:rsidRDefault="00757838" w:rsidP="00757838">
      <w:pPr>
        <w:numPr>
          <w:ilvl w:val="0"/>
          <w:numId w:val="8"/>
        </w:numPr>
        <w:bidi/>
        <w:spacing w:after="0" w:line="240" w:lineRule="auto"/>
        <w:ind w:left="1365" w:hanging="283"/>
        <w:contextualSpacing/>
        <w:rPr>
          <w:rFonts w:ascii="Roboto" w:eastAsia="Calibri" w:hAnsi="Roboto" w:cs="Arial"/>
          <w:sz w:val="24"/>
          <w:szCs w:val="24"/>
        </w:rPr>
      </w:pPr>
      <w:r w:rsidRPr="00757838">
        <w:rPr>
          <w:rFonts w:ascii="Roboto" w:eastAsia="Calibri" w:hAnsi="Roboto" w:cs="Arial"/>
          <w:sz w:val="24"/>
          <w:szCs w:val="24"/>
          <w:rtl/>
        </w:rPr>
        <w:t xml:space="preserve">لمستخدمي جهاز الهاتف النصي - المبرقة الكاتبة (أي المستخدمون ضعاف السمع)، اتّصل على الرقم التالي: </w:t>
      </w:r>
      <w:r w:rsidRPr="00757838">
        <w:rPr>
          <w:rFonts w:ascii="Roboto" w:eastAsia="Calibri" w:hAnsi="Roboto" w:cs="Arial"/>
          <w:sz w:val="24"/>
          <w:szCs w:val="24"/>
        </w:rPr>
        <w:t>1800 234 889</w:t>
      </w:r>
    </w:p>
    <w:p w14:paraId="6AB0445E" w14:textId="77777777" w:rsidR="00757838" w:rsidRPr="00F1405E" w:rsidRDefault="00757838" w:rsidP="00F1405E">
      <w:pPr>
        <w:numPr>
          <w:ilvl w:val="0"/>
          <w:numId w:val="8"/>
        </w:numPr>
        <w:bidi/>
        <w:spacing w:after="0" w:line="240" w:lineRule="auto"/>
        <w:ind w:left="1365" w:hanging="283"/>
        <w:contextualSpacing/>
        <w:rPr>
          <w:rFonts w:ascii="Roboto" w:eastAsia="Calibri" w:hAnsi="Roboto" w:cs="Arial"/>
          <w:b/>
          <w:bCs/>
          <w:sz w:val="24"/>
          <w:szCs w:val="24"/>
        </w:rPr>
      </w:pPr>
      <w:r w:rsidRPr="00F1405E">
        <w:rPr>
          <w:rFonts w:ascii="Roboto" w:eastAsia="Calibri" w:hAnsi="Roboto" w:cs="Arial"/>
          <w:b/>
          <w:bCs/>
          <w:sz w:val="24"/>
          <w:szCs w:val="24"/>
          <w:rtl/>
        </w:rPr>
        <w:t>إذا كنت تحتاج إلى مترجم شفهي، يرجى الاتصال بخدمة ال</w:t>
      </w:r>
      <w:r w:rsidR="00A876FC" w:rsidRPr="00F1405E">
        <w:rPr>
          <w:rFonts w:ascii="Roboto" w:eastAsia="Calibri" w:hAnsi="Roboto" w:cs="Arial"/>
          <w:b/>
          <w:bCs/>
          <w:sz w:val="24"/>
          <w:szCs w:val="24"/>
          <w:rtl/>
        </w:rPr>
        <w:t>ترجمة الخطية والشفهية على الرقم</w:t>
      </w:r>
      <w:r w:rsidR="00F1405E" w:rsidRPr="00F1405E">
        <w:rPr>
          <w:rFonts w:ascii="Roboto" w:eastAsia="Calibri" w:hAnsi="Roboto" w:cs="Arial" w:hint="cs"/>
          <w:b/>
          <w:bCs/>
          <w:sz w:val="24"/>
          <w:szCs w:val="24"/>
          <w:rtl/>
        </w:rPr>
        <w:t xml:space="preserve"> </w:t>
      </w:r>
      <w:r w:rsidRPr="00F1405E">
        <w:rPr>
          <w:rFonts w:ascii="Roboto" w:eastAsia="Calibri" w:hAnsi="Roboto" w:cs="Arial"/>
          <w:b/>
          <w:bCs/>
          <w:sz w:val="24"/>
          <w:szCs w:val="24"/>
        </w:rPr>
        <w:t>131 450</w:t>
      </w:r>
      <w:r w:rsidRPr="00F1405E">
        <w:rPr>
          <w:rFonts w:ascii="Roboto" w:eastAsia="Calibri" w:hAnsi="Roboto" w:cs="Arial"/>
          <w:b/>
          <w:bCs/>
          <w:sz w:val="24"/>
          <w:szCs w:val="24"/>
          <w:rtl/>
        </w:rPr>
        <w:t xml:space="preserve"> واطلب منهم الاتصال بالخط الساخن لجهاز الأمن القومي</w:t>
      </w:r>
    </w:p>
    <w:p w14:paraId="073BB23A" w14:textId="77777777" w:rsidR="00757838" w:rsidRPr="00757838" w:rsidRDefault="00757838" w:rsidP="00757838">
      <w:pPr>
        <w:bidi/>
        <w:spacing w:after="0" w:line="240" w:lineRule="auto"/>
        <w:rPr>
          <w:rFonts w:ascii="Roboto" w:eastAsia="Calibri" w:hAnsi="Roboto" w:cs="Arial"/>
          <w:b/>
          <w:bCs/>
          <w:sz w:val="24"/>
          <w:szCs w:val="24"/>
        </w:rPr>
      </w:pPr>
    </w:p>
    <w:p w14:paraId="18311A03" w14:textId="77777777" w:rsidR="00757838" w:rsidRPr="00757838" w:rsidRDefault="00757838" w:rsidP="00F1405E">
      <w:pPr>
        <w:numPr>
          <w:ilvl w:val="0"/>
          <w:numId w:val="4"/>
        </w:numPr>
        <w:bidi/>
        <w:spacing w:after="0" w:line="240" w:lineRule="auto"/>
        <w:contextualSpacing/>
        <w:rPr>
          <w:rFonts w:ascii="Roboto" w:eastAsia="Calibri" w:hAnsi="Roboto" w:cs="Arial"/>
          <w:b/>
          <w:bCs/>
          <w:sz w:val="24"/>
          <w:szCs w:val="24"/>
        </w:rPr>
      </w:pPr>
      <w:r w:rsidRPr="00757838">
        <w:rPr>
          <w:rFonts w:ascii="Roboto" w:eastAsia="Calibri" w:hAnsi="Roboto" w:cs="Arial"/>
          <w:b/>
          <w:bCs/>
          <w:sz w:val="24"/>
          <w:szCs w:val="24"/>
          <w:rtl/>
        </w:rPr>
        <w:t xml:space="preserve">خدمة الرسالة القصيرة </w:t>
      </w:r>
      <w:r w:rsidRPr="00757838">
        <w:rPr>
          <w:rFonts w:ascii="Roboto" w:eastAsia="Calibri" w:hAnsi="Roboto" w:cs="Arial"/>
          <w:b/>
          <w:bCs/>
          <w:sz w:val="24"/>
          <w:szCs w:val="24"/>
        </w:rPr>
        <w:t>(SMS)</w:t>
      </w:r>
    </w:p>
    <w:p w14:paraId="2EBFAEBF" w14:textId="166397F6" w:rsidR="00757838" w:rsidRPr="00757838" w:rsidRDefault="00757838" w:rsidP="00F1405E">
      <w:pPr>
        <w:numPr>
          <w:ilvl w:val="0"/>
          <w:numId w:val="8"/>
        </w:numPr>
        <w:bidi/>
        <w:spacing w:after="0" w:line="240" w:lineRule="auto"/>
        <w:ind w:left="1365" w:hanging="283"/>
        <w:contextualSpacing/>
        <w:rPr>
          <w:rFonts w:ascii="Roboto" w:eastAsia="Calibri" w:hAnsi="Roboto" w:cs="Arial"/>
          <w:sz w:val="24"/>
          <w:szCs w:val="24"/>
        </w:rPr>
      </w:pPr>
      <w:r w:rsidRPr="00757838">
        <w:rPr>
          <w:rFonts w:ascii="Roboto" w:eastAsia="Calibri" w:hAnsi="Roboto" w:cs="Arial"/>
          <w:sz w:val="24"/>
          <w:szCs w:val="24"/>
          <w:rtl/>
        </w:rPr>
        <w:t xml:space="preserve">يرجى إرسال معلوماتك الخاصة عبر رسالة نصية على الرقم </w:t>
      </w:r>
      <w:r w:rsidR="002D1269">
        <w:rPr>
          <w:rFonts w:ascii="Roboto" w:eastAsia="Calibri" w:hAnsi="Roboto" w:cs="Arial"/>
          <w:sz w:val="24"/>
          <w:szCs w:val="24"/>
        </w:rPr>
        <w:t>0498 562 549</w:t>
      </w:r>
    </w:p>
    <w:p w14:paraId="0A9F9E12" w14:textId="77777777" w:rsidR="00757838" w:rsidRPr="00757838" w:rsidRDefault="00757838" w:rsidP="00A876FC">
      <w:pPr>
        <w:bidi/>
        <w:spacing w:after="0" w:line="240" w:lineRule="auto"/>
        <w:ind w:left="1440"/>
        <w:contextualSpacing/>
        <w:rPr>
          <w:rFonts w:ascii="Roboto" w:eastAsia="Calibri" w:hAnsi="Roboto" w:cs="Arial"/>
          <w:sz w:val="22"/>
          <w:szCs w:val="22"/>
        </w:rPr>
      </w:pPr>
    </w:p>
    <w:p w14:paraId="287FD35C" w14:textId="77777777" w:rsidR="00757838" w:rsidRPr="00757838" w:rsidRDefault="00757838" w:rsidP="00F1405E">
      <w:pPr>
        <w:numPr>
          <w:ilvl w:val="0"/>
          <w:numId w:val="4"/>
        </w:numPr>
        <w:bidi/>
        <w:spacing w:after="0" w:line="240" w:lineRule="auto"/>
        <w:contextualSpacing/>
        <w:rPr>
          <w:rFonts w:ascii="Roboto" w:eastAsia="Calibri" w:hAnsi="Roboto" w:cs="Arial"/>
          <w:b/>
          <w:bCs/>
          <w:sz w:val="24"/>
          <w:szCs w:val="24"/>
        </w:rPr>
      </w:pPr>
      <w:r w:rsidRPr="00757838">
        <w:rPr>
          <w:rFonts w:ascii="Roboto" w:eastAsia="Calibri" w:hAnsi="Roboto" w:cs="Arial"/>
          <w:b/>
          <w:bCs/>
          <w:sz w:val="24"/>
          <w:szCs w:val="24"/>
          <w:rtl/>
        </w:rPr>
        <w:lastRenderedPageBreak/>
        <w:t xml:space="preserve">البريد الإلكتروني </w:t>
      </w:r>
      <w:r w:rsidRPr="00757838">
        <w:rPr>
          <w:rFonts w:ascii="Roboto" w:eastAsia="Calibri" w:hAnsi="Roboto" w:cs="Arial"/>
          <w:b/>
          <w:bCs/>
          <w:sz w:val="24"/>
          <w:szCs w:val="24"/>
        </w:rPr>
        <w:t>(Email)</w:t>
      </w:r>
    </w:p>
    <w:p w14:paraId="4ADC3A73" w14:textId="77777777" w:rsidR="00757838" w:rsidRPr="00757838" w:rsidRDefault="00757838" w:rsidP="00F1405E">
      <w:pPr>
        <w:numPr>
          <w:ilvl w:val="0"/>
          <w:numId w:val="8"/>
        </w:numPr>
        <w:bidi/>
        <w:spacing w:after="0" w:line="240" w:lineRule="auto"/>
        <w:ind w:left="1365" w:hanging="283"/>
        <w:contextualSpacing/>
        <w:rPr>
          <w:rFonts w:ascii="Roboto" w:eastAsia="Calibri" w:hAnsi="Roboto" w:cs="Calibri"/>
          <w:color w:val="0000FF"/>
          <w:sz w:val="24"/>
          <w:szCs w:val="24"/>
          <w:u w:val="single"/>
        </w:rPr>
      </w:pPr>
      <w:r w:rsidRPr="00757838">
        <w:rPr>
          <w:rFonts w:ascii="Roboto" w:eastAsia="Calibri" w:hAnsi="Roboto" w:cs="Arial"/>
          <w:sz w:val="24"/>
          <w:szCs w:val="24"/>
          <w:rtl/>
        </w:rPr>
        <w:t xml:space="preserve"> يرجى إرسال معلوماتك الخاصة عبر البريد الإلكتروني إلى:</w:t>
      </w:r>
      <w:r w:rsidRPr="00757838">
        <w:rPr>
          <w:rFonts w:ascii="Roboto" w:eastAsia="Calibri" w:hAnsi="Roboto" w:cs="Calibri"/>
          <w:sz w:val="24"/>
          <w:szCs w:val="24"/>
        </w:rPr>
        <w:t xml:space="preserve"> </w:t>
      </w:r>
      <w:hyperlink r:id="rId12" w:history="1">
        <w:r w:rsidRPr="00757838">
          <w:rPr>
            <w:rFonts w:ascii="Roboto" w:eastAsia="Calibri" w:hAnsi="Roboto" w:cs="Calibri"/>
            <w:color w:val="0000FF"/>
            <w:sz w:val="24"/>
            <w:szCs w:val="24"/>
            <w:u w:val="single"/>
          </w:rPr>
          <w:t>hotline@nationalsecurity.gov.au</w:t>
        </w:r>
      </w:hyperlink>
    </w:p>
    <w:p w14:paraId="7DBB394C" w14:textId="77777777" w:rsidR="00757838" w:rsidRPr="00757838" w:rsidRDefault="00757838" w:rsidP="00F1405E">
      <w:pPr>
        <w:numPr>
          <w:ilvl w:val="0"/>
          <w:numId w:val="4"/>
        </w:numPr>
        <w:bidi/>
        <w:spacing w:after="0" w:line="240" w:lineRule="auto"/>
        <w:contextualSpacing/>
        <w:rPr>
          <w:rFonts w:ascii="Roboto" w:eastAsia="Calibri" w:hAnsi="Roboto" w:cs="Arial"/>
          <w:b/>
          <w:bCs/>
          <w:sz w:val="24"/>
          <w:szCs w:val="24"/>
        </w:rPr>
      </w:pPr>
      <w:r w:rsidRPr="00757838">
        <w:rPr>
          <w:rFonts w:ascii="Roboto" w:eastAsia="Calibri" w:hAnsi="Roboto" w:cs="Arial"/>
          <w:b/>
          <w:bCs/>
          <w:sz w:val="24"/>
          <w:szCs w:val="24"/>
          <w:rtl/>
        </w:rPr>
        <w:t>البريد:</w:t>
      </w:r>
    </w:p>
    <w:p w14:paraId="12920B8D" w14:textId="77777777" w:rsidR="00757838" w:rsidRPr="00757838" w:rsidRDefault="00757838" w:rsidP="00F1405E">
      <w:pPr>
        <w:numPr>
          <w:ilvl w:val="0"/>
          <w:numId w:val="8"/>
        </w:numPr>
        <w:bidi/>
        <w:spacing w:after="0" w:line="240" w:lineRule="auto"/>
        <w:ind w:left="1365" w:hanging="283"/>
        <w:contextualSpacing/>
        <w:rPr>
          <w:rFonts w:ascii="Roboto" w:eastAsia="Calibri" w:hAnsi="Roboto" w:cs="Arial"/>
          <w:sz w:val="24"/>
          <w:szCs w:val="24"/>
        </w:rPr>
      </w:pPr>
      <w:r w:rsidRPr="00757838">
        <w:rPr>
          <w:rFonts w:ascii="Roboto" w:eastAsia="Calibri" w:hAnsi="Roboto" w:cs="Arial"/>
          <w:sz w:val="24"/>
          <w:szCs w:val="24"/>
          <w:rtl/>
        </w:rPr>
        <w:t>يرجى إرسال معلوماتك الخاصة إلى العنوان التالي:</w:t>
      </w:r>
    </w:p>
    <w:p w14:paraId="07D1EC47" w14:textId="77777777" w:rsidR="00757838" w:rsidRPr="00757838" w:rsidRDefault="00757838" w:rsidP="00A876FC">
      <w:pPr>
        <w:tabs>
          <w:tab w:val="left" w:pos="8222"/>
        </w:tabs>
        <w:spacing w:after="80" w:line="276" w:lineRule="auto"/>
        <w:ind w:left="1440"/>
        <w:contextualSpacing/>
        <w:rPr>
          <w:rFonts w:ascii="Roboto" w:eastAsia="Calibri" w:hAnsi="Roboto" w:cs="Calibri"/>
          <w:sz w:val="24"/>
          <w:szCs w:val="24"/>
        </w:rPr>
      </w:pPr>
    </w:p>
    <w:p w14:paraId="1B622148" w14:textId="77777777" w:rsidR="00757838" w:rsidRPr="00757838" w:rsidRDefault="00757838" w:rsidP="00A876FC">
      <w:pPr>
        <w:spacing w:after="80" w:line="276" w:lineRule="auto"/>
        <w:ind w:left="1440"/>
        <w:contextualSpacing/>
        <w:rPr>
          <w:rFonts w:ascii="Roboto" w:eastAsia="Calibri" w:hAnsi="Roboto" w:cs="Calibri"/>
          <w:sz w:val="24"/>
          <w:szCs w:val="24"/>
        </w:rPr>
      </w:pPr>
      <w:r w:rsidRPr="00757838">
        <w:rPr>
          <w:rFonts w:ascii="Roboto" w:eastAsia="Calibri" w:hAnsi="Roboto" w:cs="Calibri"/>
          <w:sz w:val="24"/>
          <w:szCs w:val="24"/>
        </w:rPr>
        <w:t>National Security Hotline</w:t>
      </w:r>
    </w:p>
    <w:p w14:paraId="1EA3978F" w14:textId="77777777" w:rsidR="00757838" w:rsidRPr="00757838" w:rsidRDefault="00757838" w:rsidP="00A876FC">
      <w:pPr>
        <w:spacing w:after="80" w:line="276" w:lineRule="auto"/>
        <w:ind w:left="1440"/>
        <w:contextualSpacing/>
        <w:rPr>
          <w:rFonts w:ascii="Roboto" w:eastAsia="Calibri" w:hAnsi="Roboto" w:cs="Calibri"/>
          <w:sz w:val="24"/>
          <w:szCs w:val="24"/>
        </w:rPr>
      </w:pPr>
      <w:r w:rsidRPr="00757838">
        <w:rPr>
          <w:rFonts w:ascii="Roboto" w:eastAsia="Calibri" w:hAnsi="Roboto" w:cs="Calibri"/>
          <w:sz w:val="24"/>
          <w:szCs w:val="24"/>
        </w:rPr>
        <w:t>Department of Home Affairs</w:t>
      </w:r>
    </w:p>
    <w:p w14:paraId="04F9F89C" w14:textId="77777777" w:rsidR="00757838" w:rsidRPr="00757838" w:rsidRDefault="00757838" w:rsidP="00A876FC">
      <w:pPr>
        <w:spacing w:after="80" w:line="276" w:lineRule="auto"/>
        <w:ind w:left="1440"/>
        <w:contextualSpacing/>
        <w:rPr>
          <w:rFonts w:ascii="Roboto" w:eastAsia="Calibri" w:hAnsi="Roboto" w:cs="Calibri"/>
          <w:sz w:val="24"/>
          <w:szCs w:val="24"/>
        </w:rPr>
      </w:pPr>
      <w:r w:rsidRPr="00757838">
        <w:rPr>
          <w:rFonts w:ascii="Roboto" w:eastAsia="Calibri" w:hAnsi="Roboto" w:cs="Calibri"/>
          <w:sz w:val="24"/>
          <w:szCs w:val="24"/>
        </w:rPr>
        <w:t>PO Box 25</w:t>
      </w:r>
    </w:p>
    <w:p w14:paraId="04C319DE" w14:textId="77777777" w:rsidR="00757838" w:rsidRPr="00757838" w:rsidRDefault="00757838" w:rsidP="00A876FC">
      <w:pPr>
        <w:spacing w:after="80" w:line="276" w:lineRule="auto"/>
        <w:ind w:left="1440"/>
        <w:contextualSpacing/>
        <w:rPr>
          <w:rFonts w:ascii="Roboto" w:eastAsia="Calibri" w:hAnsi="Roboto" w:cs="Calibri"/>
          <w:sz w:val="24"/>
          <w:szCs w:val="24"/>
        </w:rPr>
      </w:pPr>
      <w:r w:rsidRPr="00757838">
        <w:rPr>
          <w:rFonts w:ascii="Roboto" w:eastAsia="Calibri" w:hAnsi="Roboto" w:cs="Calibri"/>
          <w:sz w:val="24"/>
          <w:szCs w:val="24"/>
        </w:rPr>
        <w:t>Belconnen ACT 2616</w:t>
      </w:r>
    </w:p>
    <w:p w14:paraId="4BC41F08" w14:textId="77777777" w:rsidR="00757838" w:rsidRPr="00757838" w:rsidRDefault="00757838" w:rsidP="00A876FC">
      <w:pPr>
        <w:spacing w:after="80" w:line="276" w:lineRule="auto"/>
        <w:ind w:left="1440"/>
        <w:contextualSpacing/>
        <w:rPr>
          <w:rFonts w:ascii="Roboto" w:eastAsia="Calibri" w:hAnsi="Roboto" w:cs="Calibri"/>
          <w:sz w:val="22"/>
          <w:szCs w:val="22"/>
        </w:rPr>
      </w:pPr>
    </w:p>
    <w:p w14:paraId="3DE75763" w14:textId="77777777" w:rsidR="00757838" w:rsidRPr="00F1405E" w:rsidRDefault="00757838" w:rsidP="008D2F5E">
      <w:pPr>
        <w:bidi/>
        <w:spacing w:after="240" w:line="276" w:lineRule="auto"/>
        <w:ind w:left="91"/>
        <w:rPr>
          <w:rFonts w:ascii="Roboto" w:eastAsia="Calibri" w:hAnsi="Roboto" w:cs="Arial"/>
          <w:b/>
          <w:bCs/>
          <w:color w:val="000054" w:themeColor="accent3"/>
          <w:sz w:val="30"/>
          <w:szCs w:val="30"/>
          <w:rtl/>
        </w:rPr>
      </w:pPr>
      <w:r w:rsidRPr="00F1405E">
        <w:rPr>
          <w:rFonts w:ascii="Roboto" w:eastAsia="Calibri" w:hAnsi="Roboto" w:cs="Arial"/>
          <w:b/>
          <w:bCs/>
          <w:color w:val="000054" w:themeColor="accent3"/>
          <w:sz w:val="30"/>
          <w:szCs w:val="30"/>
          <w:rtl/>
        </w:rPr>
        <w:t>طرق الإبلاغ الأخرى</w:t>
      </w:r>
    </w:p>
    <w:p w14:paraId="6F1056DD" w14:textId="77777777" w:rsidR="00757838" w:rsidRPr="00757838" w:rsidRDefault="00757838" w:rsidP="00757838">
      <w:pPr>
        <w:bidi/>
        <w:spacing w:after="80" w:line="276" w:lineRule="auto"/>
        <w:rPr>
          <w:rFonts w:ascii="Roboto" w:eastAsia="Calibri" w:hAnsi="Roboto" w:cs="Arial"/>
          <w:sz w:val="24"/>
          <w:szCs w:val="24"/>
          <w:rtl/>
        </w:rPr>
      </w:pPr>
      <w:r w:rsidRPr="00757838">
        <w:rPr>
          <w:rFonts w:ascii="Roboto" w:eastAsia="Calibri" w:hAnsi="Roboto" w:cs="Arial"/>
          <w:sz w:val="24"/>
          <w:szCs w:val="24"/>
          <w:rtl/>
        </w:rPr>
        <w:t>عند الضرورة يمكنك أيضاً الإبلاغ عن مخاوفك عبر مجموعة من الطرق الأخرى.</w:t>
      </w:r>
    </w:p>
    <w:p w14:paraId="60E15DAF" w14:textId="77777777" w:rsidR="00757838" w:rsidRPr="00757838" w:rsidRDefault="00757838" w:rsidP="00757838">
      <w:pPr>
        <w:numPr>
          <w:ilvl w:val="0"/>
          <w:numId w:val="9"/>
        </w:numPr>
        <w:bidi/>
        <w:spacing w:before="240" w:after="240" w:line="276" w:lineRule="auto"/>
        <w:ind w:left="379" w:hanging="357"/>
        <w:rPr>
          <w:rFonts w:ascii="Roboto" w:eastAsia="Calibri" w:hAnsi="Roboto" w:cs="Arial"/>
          <w:sz w:val="24"/>
          <w:szCs w:val="24"/>
        </w:rPr>
      </w:pPr>
      <w:r w:rsidRPr="00757838">
        <w:rPr>
          <w:rFonts w:ascii="Roboto" w:eastAsia="Calibri" w:hAnsi="Roboto" w:cs="Arial"/>
          <w:sz w:val="24"/>
          <w:szCs w:val="24"/>
          <w:rtl/>
        </w:rPr>
        <w:t xml:space="preserve">تساعد السلامة الإلكترونية </w:t>
      </w:r>
      <w:r w:rsidRPr="00757838">
        <w:rPr>
          <w:rFonts w:ascii="Roboto" w:eastAsia="Calibri" w:hAnsi="Roboto" w:cs="Arial"/>
          <w:sz w:val="24"/>
          <w:szCs w:val="24"/>
        </w:rPr>
        <w:t>(eSafety)</w:t>
      </w:r>
      <w:r w:rsidRPr="00757838">
        <w:rPr>
          <w:rFonts w:ascii="Roboto" w:eastAsia="Calibri" w:hAnsi="Roboto" w:cs="Arial"/>
          <w:sz w:val="24"/>
          <w:szCs w:val="24"/>
          <w:rtl/>
        </w:rPr>
        <w:t xml:space="preserve"> في إزالة المحتوى المسيء والخطير عبر الإنترنت. ويمكنك إبلاغ مفوّض السلامة الإلكترونية عن </w:t>
      </w:r>
      <w:r w:rsidRPr="00757838">
        <w:rPr>
          <w:rFonts w:ascii="Roboto" w:eastAsia="Calibri" w:hAnsi="Roboto" w:cs="Arial"/>
          <w:b/>
          <w:bCs/>
          <w:sz w:val="24"/>
          <w:szCs w:val="24"/>
          <w:rtl/>
        </w:rPr>
        <w:t>إساءة خطيرة عبر</w:t>
      </w:r>
      <w:r w:rsidRPr="00757838">
        <w:rPr>
          <w:rFonts w:ascii="Roboto" w:eastAsia="Calibri" w:hAnsi="Roboto" w:cs="Arial"/>
          <w:sz w:val="24"/>
          <w:szCs w:val="24"/>
          <w:rtl/>
        </w:rPr>
        <w:t xml:space="preserve"> </w:t>
      </w:r>
      <w:r w:rsidRPr="00757838">
        <w:rPr>
          <w:rFonts w:ascii="Roboto" w:eastAsia="Calibri" w:hAnsi="Roboto" w:cs="Arial"/>
          <w:b/>
          <w:bCs/>
          <w:sz w:val="24"/>
          <w:szCs w:val="24"/>
          <w:rtl/>
        </w:rPr>
        <w:t>الإنترنت</w:t>
      </w:r>
      <w:r w:rsidRPr="00757838">
        <w:rPr>
          <w:rFonts w:ascii="Roboto" w:eastAsia="Calibri" w:hAnsi="Roboto" w:cs="Arial"/>
          <w:sz w:val="24"/>
          <w:szCs w:val="24"/>
          <w:rtl/>
        </w:rPr>
        <w:t xml:space="preserve"> على الموقع الإلكتروني </w:t>
      </w:r>
      <w:hyperlink r:id="rId13" w:history="1">
        <w:r w:rsidRPr="008D2F5E">
          <w:rPr>
            <w:rFonts w:ascii="Roboto" w:eastAsia="Calibri" w:hAnsi="Roboto" w:cs="Calibri"/>
            <w:color w:val="0000FF"/>
            <w:sz w:val="24"/>
            <w:szCs w:val="24"/>
            <w:u w:val="single"/>
          </w:rPr>
          <w:t>esafety.gov.au/report</w:t>
        </w:r>
      </w:hyperlink>
    </w:p>
    <w:p w14:paraId="40D3F717" w14:textId="77777777" w:rsidR="00757838" w:rsidRPr="00757838" w:rsidRDefault="00757838" w:rsidP="00757838">
      <w:pPr>
        <w:numPr>
          <w:ilvl w:val="0"/>
          <w:numId w:val="9"/>
        </w:numPr>
        <w:bidi/>
        <w:spacing w:after="0" w:line="276" w:lineRule="auto"/>
        <w:ind w:left="379" w:hanging="357"/>
        <w:rPr>
          <w:rFonts w:ascii="Roboto" w:eastAsia="Calibri" w:hAnsi="Roboto" w:cs="Arial"/>
          <w:sz w:val="24"/>
          <w:szCs w:val="24"/>
        </w:rPr>
      </w:pPr>
      <w:r w:rsidRPr="00757838">
        <w:rPr>
          <w:rFonts w:ascii="Roboto" w:eastAsia="Calibri" w:hAnsi="Roboto" w:cs="Calibri"/>
          <w:sz w:val="24"/>
          <w:szCs w:val="24"/>
          <w:rtl/>
        </w:rPr>
        <w:t>إذا كنت تشعر بالتهديد أو بعدم الأمان بأي شكل من الأشكال، يمكنك الاتصال بالجهات التالية:</w:t>
      </w:r>
    </w:p>
    <w:p w14:paraId="1EBAF224" w14:textId="77777777" w:rsidR="00757838" w:rsidRPr="00757838" w:rsidRDefault="00757838" w:rsidP="00F1405E">
      <w:pPr>
        <w:numPr>
          <w:ilvl w:val="0"/>
          <w:numId w:val="8"/>
        </w:numPr>
        <w:bidi/>
        <w:spacing w:after="0" w:line="240" w:lineRule="auto"/>
        <w:ind w:left="1365" w:hanging="283"/>
        <w:contextualSpacing/>
        <w:rPr>
          <w:rFonts w:ascii="Roboto" w:eastAsia="Calibri" w:hAnsi="Roboto" w:cs="Arial"/>
          <w:b/>
          <w:bCs/>
          <w:sz w:val="24"/>
          <w:szCs w:val="24"/>
        </w:rPr>
      </w:pPr>
      <w:r w:rsidRPr="00757838">
        <w:rPr>
          <w:rFonts w:ascii="Roboto" w:eastAsia="Calibri" w:hAnsi="Roboto" w:cs="Arial"/>
          <w:b/>
          <w:bCs/>
          <w:sz w:val="24"/>
          <w:szCs w:val="24"/>
          <w:rtl/>
        </w:rPr>
        <w:t xml:space="preserve">الشرطة – على الرقم </w:t>
      </w:r>
      <w:r w:rsidRPr="00757838">
        <w:rPr>
          <w:rFonts w:ascii="Roboto" w:eastAsia="Calibri" w:hAnsi="Roboto" w:cs="Arial"/>
          <w:b/>
          <w:bCs/>
          <w:sz w:val="24"/>
          <w:szCs w:val="24"/>
        </w:rPr>
        <w:t>000</w:t>
      </w:r>
      <w:r w:rsidRPr="00757838">
        <w:rPr>
          <w:rFonts w:ascii="Roboto" w:eastAsia="Calibri" w:hAnsi="Roboto" w:cs="Arial"/>
          <w:b/>
          <w:bCs/>
          <w:sz w:val="24"/>
          <w:szCs w:val="24"/>
          <w:rtl/>
        </w:rPr>
        <w:t xml:space="preserve"> للتهديدات المباشرة</w:t>
      </w:r>
    </w:p>
    <w:p w14:paraId="04E81F2E" w14:textId="77777777" w:rsidR="00757838" w:rsidRPr="00757838" w:rsidRDefault="00757838" w:rsidP="00F1405E">
      <w:pPr>
        <w:numPr>
          <w:ilvl w:val="0"/>
          <w:numId w:val="8"/>
        </w:numPr>
        <w:bidi/>
        <w:spacing w:after="0" w:line="240" w:lineRule="auto"/>
        <w:ind w:left="1365" w:hanging="283"/>
        <w:contextualSpacing/>
        <w:rPr>
          <w:rFonts w:ascii="Roboto" w:eastAsia="Calibri" w:hAnsi="Roboto" w:cs="Arial"/>
          <w:b/>
          <w:bCs/>
          <w:sz w:val="24"/>
          <w:szCs w:val="24"/>
          <w:rtl/>
        </w:rPr>
      </w:pPr>
      <w:r w:rsidRPr="00757838">
        <w:rPr>
          <w:rFonts w:ascii="Roboto" w:eastAsia="Calibri" w:hAnsi="Roboto" w:cs="Arial"/>
          <w:b/>
          <w:bCs/>
          <w:sz w:val="24"/>
          <w:szCs w:val="24"/>
          <w:rtl/>
        </w:rPr>
        <w:t xml:space="preserve">الشرطة – على الرقم </w:t>
      </w:r>
      <w:r w:rsidRPr="00757838">
        <w:rPr>
          <w:rFonts w:ascii="Roboto" w:eastAsia="Calibri" w:hAnsi="Roboto" w:cs="Arial"/>
          <w:b/>
          <w:bCs/>
          <w:sz w:val="24"/>
          <w:szCs w:val="24"/>
        </w:rPr>
        <w:t>13 14 44</w:t>
      </w:r>
      <w:r w:rsidRPr="00757838">
        <w:rPr>
          <w:rFonts w:ascii="Roboto" w:eastAsia="Calibri" w:hAnsi="Roboto" w:cs="Arial"/>
          <w:b/>
          <w:bCs/>
          <w:sz w:val="24"/>
          <w:szCs w:val="24"/>
          <w:rtl/>
        </w:rPr>
        <w:t xml:space="preserve"> من أجل حضور الشرطة إلى حوادث لا تهدّد الحياة.</w:t>
      </w:r>
    </w:p>
    <w:p w14:paraId="5800E1DB" w14:textId="77777777" w:rsidR="00757838" w:rsidRPr="00757838" w:rsidRDefault="00757838" w:rsidP="00757838">
      <w:pPr>
        <w:numPr>
          <w:ilvl w:val="0"/>
          <w:numId w:val="9"/>
        </w:numPr>
        <w:bidi/>
        <w:spacing w:before="240" w:after="240" w:line="276" w:lineRule="auto"/>
        <w:ind w:left="379" w:hanging="357"/>
        <w:rPr>
          <w:rFonts w:ascii="Roboto" w:eastAsia="Calibri" w:hAnsi="Roboto" w:cs="Arial"/>
          <w:sz w:val="24"/>
          <w:szCs w:val="24"/>
        </w:rPr>
      </w:pPr>
      <w:r w:rsidRPr="00757838">
        <w:rPr>
          <w:rFonts w:ascii="Roboto" w:eastAsia="Calibri" w:hAnsi="Roboto" w:cs="Calibri"/>
          <w:sz w:val="24"/>
          <w:szCs w:val="24"/>
          <w:rtl/>
        </w:rPr>
        <w:t>يمكنك</w:t>
      </w:r>
      <w:r w:rsidRPr="00757838">
        <w:rPr>
          <w:rFonts w:ascii="Roboto" w:eastAsia="Calibri" w:hAnsi="Roboto" w:cs="Arial"/>
          <w:sz w:val="24"/>
          <w:szCs w:val="24"/>
          <w:rtl/>
        </w:rPr>
        <w:t xml:space="preserve"> الإبلاغ عن جريمة في الكومنولث إلى الشرطة الفدرالية الأسترالية عبر نموذج الإبلاغ عن جرائم الكومنولث عبر الإنترنت على الرابط </w:t>
      </w:r>
      <w:hyperlink r:id="rId14" w:history="1">
        <w:r w:rsidRPr="00757838">
          <w:rPr>
            <w:rFonts w:ascii="Roboto" w:eastAsia="Calibri" w:hAnsi="Roboto" w:cs="Calibri"/>
            <w:color w:val="0000FF"/>
            <w:sz w:val="24"/>
            <w:szCs w:val="24"/>
            <w:u w:val="single"/>
          </w:rPr>
          <w:t>forms.afp.gov.au/</w:t>
        </w:r>
        <w:proofErr w:type="spellStart"/>
        <w:r w:rsidRPr="00757838">
          <w:rPr>
            <w:rFonts w:ascii="Roboto" w:eastAsia="Calibri" w:hAnsi="Roboto" w:cs="Calibri"/>
            <w:color w:val="0000FF"/>
            <w:sz w:val="24"/>
            <w:szCs w:val="24"/>
            <w:u w:val="single"/>
          </w:rPr>
          <w:t>online_forms</w:t>
        </w:r>
        <w:proofErr w:type="spellEnd"/>
        <w:r w:rsidRPr="00757838">
          <w:rPr>
            <w:rFonts w:ascii="Roboto" w:eastAsia="Calibri" w:hAnsi="Roboto" w:cs="Calibri"/>
            <w:color w:val="0000FF"/>
            <w:sz w:val="24"/>
            <w:szCs w:val="24"/>
            <w:u w:val="single"/>
          </w:rPr>
          <w:t>/</w:t>
        </w:r>
        <w:proofErr w:type="spellStart"/>
        <w:r w:rsidRPr="00757838">
          <w:rPr>
            <w:rFonts w:ascii="Roboto" w:eastAsia="Calibri" w:hAnsi="Roboto" w:cs="Calibri"/>
            <w:color w:val="0000FF"/>
            <w:sz w:val="24"/>
            <w:szCs w:val="24"/>
            <w:u w:val="single"/>
          </w:rPr>
          <w:t>report_a_crime</w:t>
        </w:r>
        <w:proofErr w:type="spellEnd"/>
      </w:hyperlink>
      <w:r w:rsidRPr="00757838">
        <w:rPr>
          <w:rFonts w:ascii="Roboto" w:eastAsia="Calibri" w:hAnsi="Roboto" w:cs="Arial"/>
          <w:sz w:val="24"/>
          <w:szCs w:val="24"/>
        </w:rPr>
        <w:t>.</w:t>
      </w:r>
      <w:r w:rsidRPr="00757838">
        <w:rPr>
          <w:rFonts w:ascii="Roboto" w:eastAsia="Calibri" w:hAnsi="Roboto" w:cs="Arial"/>
          <w:sz w:val="24"/>
          <w:szCs w:val="24"/>
          <w:rtl/>
        </w:rPr>
        <w:t xml:space="preserve">. وللحصول على معلومات إضافية ومعرفة عناصر جريمة الكومنولث، يرجى الاطلاع على المنشور </w:t>
      </w:r>
      <w:hyperlink r:id="rId15" w:anchor="What-is-a-Commonwealth-crime" w:history="1">
        <w:r w:rsidRPr="00757838">
          <w:rPr>
            <w:rFonts w:ascii="Roboto" w:eastAsia="Calibri" w:hAnsi="Roboto" w:cs="Calibri"/>
            <w:color w:val="0000FF"/>
            <w:sz w:val="24"/>
            <w:szCs w:val="24"/>
            <w:u w:val="single"/>
          </w:rPr>
          <w:t>afp.gov.au/contact-us/report-commonwealth-crime#What-is-a-Commonwealth-crime</w:t>
        </w:r>
      </w:hyperlink>
      <w:r w:rsidRPr="00757838">
        <w:rPr>
          <w:rFonts w:ascii="Roboto" w:eastAsia="Calibri" w:hAnsi="Roboto" w:cs="Arial"/>
          <w:sz w:val="24"/>
          <w:szCs w:val="24"/>
        </w:rPr>
        <w:t xml:space="preserve">. </w:t>
      </w:r>
    </w:p>
    <w:p w14:paraId="34E5669A" w14:textId="77777777" w:rsidR="00757838" w:rsidRPr="00757838" w:rsidRDefault="00757838" w:rsidP="00757838">
      <w:pPr>
        <w:numPr>
          <w:ilvl w:val="0"/>
          <w:numId w:val="9"/>
        </w:numPr>
        <w:bidi/>
        <w:spacing w:before="240" w:after="240" w:line="276" w:lineRule="auto"/>
        <w:ind w:left="379" w:hanging="357"/>
        <w:rPr>
          <w:rFonts w:ascii="Roboto" w:eastAsia="Calibri" w:hAnsi="Roboto" w:cs="Arial"/>
          <w:sz w:val="24"/>
          <w:szCs w:val="24"/>
        </w:rPr>
      </w:pPr>
      <w:r w:rsidRPr="00757838">
        <w:rPr>
          <w:rFonts w:ascii="Roboto" w:eastAsia="Calibri" w:hAnsi="Roboto" w:cs="Arial"/>
          <w:sz w:val="24"/>
          <w:szCs w:val="24"/>
          <w:rtl/>
        </w:rPr>
        <w:t>يستطيع أي فرد من أفراد المجتمع أن يبلّغ عن التجسّس المشتبه به أو أنشطة التدخّل الأجنبي المشتبه بها عبر التحدّث مباشرة إلى أحد عناصر الشرطة الفدرالية الأسترالية (بمن في ذلك فريق الاتصال المجتمعي التابع للشرطة الفدرالية الأسترالية).</w:t>
      </w:r>
    </w:p>
    <w:p w14:paraId="5F9DE5D4" w14:textId="77777777" w:rsidR="00757838" w:rsidRPr="00757838" w:rsidRDefault="00757838" w:rsidP="00757838">
      <w:pPr>
        <w:bidi/>
        <w:spacing w:after="200" w:line="276" w:lineRule="auto"/>
        <w:rPr>
          <w:rFonts w:ascii="Roboto" w:eastAsia="Calibri" w:hAnsi="Roboto" w:cs="Calibri"/>
          <w:sz w:val="22"/>
          <w:szCs w:val="22"/>
        </w:rPr>
      </w:pPr>
    </w:p>
    <w:p w14:paraId="4786E595" w14:textId="77777777" w:rsidR="00757838" w:rsidRPr="00F1405E" w:rsidRDefault="00757838" w:rsidP="00757838">
      <w:pPr>
        <w:keepNext/>
        <w:keepLines/>
        <w:tabs>
          <w:tab w:val="right" w:pos="9020"/>
        </w:tabs>
        <w:bidi/>
        <w:spacing w:before="240" w:after="240" w:line="276" w:lineRule="auto"/>
        <w:outlineLvl w:val="0"/>
        <w:rPr>
          <w:rFonts w:ascii="Roboto" w:eastAsia="Times New Roman" w:hAnsi="Roboto" w:cs="Calibri"/>
          <w:b/>
          <w:bCs/>
          <w:color w:val="000054" w:themeColor="accent3"/>
          <w:sz w:val="30"/>
          <w:szCs w:val="30"/>
          <w:rtl/>
        </w:rPr>
      </w:pPr>
      <w:r w:rsidRPr="00F1405E">
        <w:rPr>
          <w:rFonts w:ascii="Roboto" w:eastAsia="Times New Roman" w:hAnsi="Roboto" w:cs="Calibri"/>
          <w:b/>
          <w:bCs/>
          <w:color w:val="000054" w:themeColor="accent3"/>
          <w:sz w:val="30"/>
          <w:szCs w:val="30"/>
          <w:rtl/>
        </w:rPr>
        <w:t>ما الذي يمكن أن أتوقّعه عند الإبلاغ عن التدخّل الأجنبي في المجتمع؟</w:t>
      </w:r>
    </w:p>
    <w:p w14:paraId="1D2270BA" w14:textId="77777777" w:rsidR="00757838" w:rsidRPr="00757838" w:rsidRDefault="00757838" w:rsidP="00757838">
      <w:pPr>
        <w:bidi/>
        <w:spacing w:after="240" w:line="276" w:lineRule="auto"/>
        <w:rPr>
          <w:rFonts w:ascii="Roboto" w:eastAsia="Calibri" w:hAnsi="Roboto" w:cs="Arial"/>
          <w:sz w:val="24"/>
          <w:szCs w:val="24"/>
          <w:rtl/>
        </w:rPr>
      </w:pPr>
      <w:r w:rsidRPr="00757838">
        <w:rPr>
          <w:rFonts w:ascii="Roboto" w:eastAsia="Calibri" w:hAnsi="Roboto" w:cs="Arial"/>
          <w:sz w:val="24"/>
          <w:szCs w:val="24"/>
          <w:rtl/>
        </w:rPr>
        <w:t xml:space="preserve">لا تستطيع الشرطة الفدرالية الأسترالية التحقيق في كل تقرير عن التدخّل الأجنبي في المجتمع. ويتم تقييم كل اتصال بالخط الساخن لجهاز الأمن القومي </w:t>
      </w:r>
      <w:r w:rsidRPr="00757838">
        <w:rPr>
          <w:rFonts w:ascii="Roboto" w:eastAsia="Calibri" w:hAnsi="Roboto" w:cs="Arial"/>
          <w:sz w:val="24"/>
          <w:szCs w:val="24"/>
        </w:rPr>
        <w:t>(NSH)</w:t>
      </w:r>
      <w:r w:rsidRPr="00757838">
        <w:rPr>
          <w:rFonts w:ascii="Roboto" w:eastAsia="Calibri" w:hAnsi="Roboto" w:cs="Arial"/>
          <w:sz w:val="24"/>
          <w:szCs w:val="24"/>
          <w:rtl/>
        </w:rPr>
        <w:t xml:space="preserve"> وكل تقرير عن جريمة ما على حدة من أجل تحديد ما إذا كانت عناصر الجريمة الجنائية متوفّرة. وتشمل نتائج إعداد التقرير ما يلي:</w:t>
      </w:r>
    </w:p>
    <w:p w14:paraId="4D4B631D"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قد لا يكون هناك أي استجابة لأنّ المسألة لا تستوفي الحد التشريعي لتقوم الشرطة باتخاذ أية إجراءات.</w:t>
      </w:r>
    </w:p>
    <w:p w14:paraId="60263DAE"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قد تحقق الشرطة الفدرالية الأسترالية في الأمر</w:t>
      </w:r>
    </w:p>
    <w:p w14:paraId="36191680"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tl/>
        </w:rPr>
      </w:pPr>
      <w:r w:rsidRPr="00757838">
        <w:rPr>
          <w:rFonts w:ascii="Roboto" w:eastAsia="Calibri" w:hAnsi="Roboto" w:cs="Arial"/>
          <w:sz w:val="24"/>
          <w:szCs w:val="24"/>
          <w:rtl/>
        </w:rPr>
        <w:t>قد تتعامل دائرة شرطة أخرى أو وكالة حكومية أخرى مع المسألة.</w:t>
      </w:r>
    </w:p>
    <w:p w14:paraId="7B81019D" w14:textId="77777777" w:rsidR="00757838" w:rsidRPr="00757838" w:rsidRDefault="00757838" w:rsidP="00757838">
      <w:pPr>
        <w:bidi/>
        <w:spacing w:before="240" w:after="240" w:line="276" w:lineRule="auto"/>
        <w:rPr>
          <w:rFonts w:ascii="Roboto" w:eastAsia="Calibri" w:hAnsi="Roboto" w:cs="Arial"/>
          <w:sz w:val="24"/>
          <w:szCs w:val="24"/>
        </w:rPr>
      </w:pPr>
      <w:r w:rsidRPr="00757838">
        <w:rPr>
          <w:rFonts w:ascii="Roboto" w:eastAsia="Calibri" w:hAnsi="Roboto" w:cs="Arial"/>
          <w:sz w:val="24"/>
          <w:szCs w:val="24"/>
          <w:rtl/>
        </w:rPr>
        <w:t>وفيما يخصّ الجرائم التي تحدث خارج أستراليا فتنطبق قيود الاختصاص القضائي عليها</w:t>
      </w:r>
    </w:p>
    <w:p w14:paraId="1F27F16D" w14:textId="77777777" w:rsidR="00757838" w:rsidRPr="00F1405E" w:rsidRDefault="00757838" w:rsidP="008D2F5E">
      <w:pPr>
        <w:keepNext/>
        <w:keepLines/>
        <w:bidi/>
        <w:spacing w:before="240" w:after="240" w:line="276" w:lineRule="auto"/>
        <w:outlineLvl w:val="0"/>
        <w:rPr>
          <w:rFonts w:ascii="Roboto" w:eastAsia="Times New Roman" w:hAnsi="Roboto" w:cs="Calibri"/>
          <w:b/>
          <w:bCs/>
          <w:color w:val="000054" w:themeColor="accent3"/>
          <w:sz w:val="30"/>
          <w:szCs w:val="30"/>
        </w:rPr>
      </w:pPr>
      <w:r w:rsidRPr="00F1405E">
        <w:rPr>
          <w:rFonts w:ascii="Roboto" w:eastAsia="Times New Roman" w:hAnsi="Roboto" w:cs="Calibri"/>
          <w:b/>
          <w:bCs/>
          <w:color w:val="000054" w:themeColor="accent3"/>
          <w:sz w:val="30"/>
          <w:szCs w:val="30"/>
          <w:rtl/>
        </w:rPr>
        <w:lastRenderedPageBreak/>
        <w:t>أنواع التهديدات</w:t>
      </w:r>
    </w:p>
    <w:p w14:paraId="5A65B325" w14:textId="77777777" w:rsidR="00757838" w:rsidRPr="00757838" w:rsidRDefault="00757838" w:rsidP="00757838">
      <w:pPr>
        <w:keepNext/>
        <w:keepLines/>
        <w:bidi/>
        <w:spacing w:before="240" w:after="240" w:line="276" w:lineRule="auto"/>
        <w:outlineLvl w:val="1"/>
        <w:rPr>
          <w:rFonts w:ascii="Roboto" w:eastAsia="Times New Roman" w:hAnsi="Roboto" w:cs="Calibri"/>
          <w:b/>
          <w:bCs/>
          <w:color w:val="069E06" w:themeColor="accent1"/>
          <w:sz w:val="26"/>
          <w:szCs w:val="26"/>
          <w:rtl/>
          <w:lang w:eastAsia="en-AU"/>
        </w:rPr>
      </w:pPr>
      <w:r w:rsidRPr="00757838">
        <w:rPr>
          <w:rFonts w:ascii="Roboto" w:eastAsia="Times New Roman" w:hAnsi="Roboto" w:cs="Calibri"/>
          <w:b/>
          <w:bCs/>
          <w:color w:val="069E06" w:themeColor="accent1"/>
          <w:sz w:val="26"/>
          <w:szCs w:val="26"/>
          <w:rtl/>
          <w:lang w:eastAsia="en-AU"/>
        </w:rPr>
        <w:t>إن تمّ تهديدك شخصياً</w:t>
      </w:r>
    </w:p>
    <w:p w14:paraId="0A967666"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قم بكتابة التهديد أو تسجيله كما تم الإبلاغ عنه بالتحديد.</w:t>
      </w:r>
    </w:p>
    <w:p w14:paraId="4948E65E"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سجّل أكبر عدد ممكن من التفاصيل التي تصف الشخص الذي قام بالتهديد (الاسم، الجنس، الطول، الوزن، لون الشعر والعينين، الصوت، الملابس أو أية سمات مميّزة أخرى).</w:t>
      </w:r>
    </w:p>
    <w:p w14:paraId="0CBA90A6"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أبلغ الشرطة عن التهديد.</w:t>
      </w:r>
    </w:p>
    <w:p w14:paraId="6C4BE461" w14:textId="77777777" w:rsidR="00757838" w:rsidRPr="00757838" w:rsidRDefault="00757838" w:rsidP="00757838">
      <w:pPr>
        <w:keepNext/>
        <w:keepLines/>
        <w:bidi/>
        <w:spacing w:before="240" w:after="240" w:line="276" w:lineRule="auto"/>
        <w:outlineLvl w:val="1"/>
        <w:rPr>
          <w:rFonts w:ascii="Roboto" w:eastAsia="Times New Roman" w:hAnsi="Roboto" w:cs="Calibri"/>
          <w:b/>
          <w:bCs/>
          <w:color w:val="069E06" w:themeColor="accent1"/>
          <w:sz w:val="26"/>
          <w:szCs w:val="26"/>
          <w:rtl/>
          <w:lang w:eastAsia="en-AU"/>
        </w:rPr>
      </w:pPr>
      <w:r w:rsidRPr="00757838">
        <w:rPr>
          <w:rFonts w:ascii="Roboto" w:eastAsia="Times New Roman" w:hAnsi="Roboto" w:cs="Calibri"/>
          <w:b/>
          <w:bCs/>
          <w:color w:val="069E06" w:themeColor="accent1"/>
          <w:sz w:val="26"/>
          <w:szCs w:val="26"/>
          <w:rtl/>
          <w:lang w:eastAsia="en-AU"/>
        </w:rPr>
        <w:t>إذا تم تهديدك عبر الهاتف</w:t>
      </w:r>
    </w:p>
    <w:p w14:paraId="3685404B"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قم بالإشارة إلى أشخاص آخرين قريبين منك للاستماع وإخطار الشرطة إذا أمكن.</w:t>
      </w:r>
    </w:p>
    <w:p w14:paraId="31005C2E"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قم بتسجيل المكالمة الهاتفية إذا أمكن.</w:t>
      </w:r>
    </w:p>
    <w:p w14:paraId="75DD2FDE"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اكتب الصياغة الحرفية والدقيقة للتهديد.</w:t>
      </w:r>
    </w:p>
    <w:p w14:paraId="41824BB6"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انسخ أية معلومات من شاشة الهاتف الإلكترونية</w:t>
      </w:r>
    </w:p>
    <w:p w14:paraId="3E9F6CE5"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كن متاحاً لمناقشة التفاصيل مع الشرطة.</w:t>
      </w:r>
    </w:p>
    <w:p w14:paraId="052156A0" w14:textId="77777777" w:rsidR="008D2F5E" w:rsidRDefault="008D2F5E" w:rsidP="008D2F5E">
      <w:pPr>
        <w:framePr w:w="9261" w:h="5460" w:hRule="exact" w:wrap="notBeside" w:vAnchor="page" w:hAnchor="page" w:x="1508" w:y="10466"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rPr>
          <w:rFonts w:ascii="Roboto" w:eastAsia="Calibri" w:hAnsi="Roboto" w:cs="Arial"/>
          <w:sz w:val="24"/>
          <w:szCs w:val="24"/>
          <w:rtl/>
        </w:rPr>
      </w:pPr>
      <w:r w:rsidRPr="00757838">
        <w:rPr>
          <w:rFonts w:ascii="Roboto" w:eastAsia="Calibri" w:hAnsi="Roboto" w:cs="Arial"/>
          <w:b/>
          <w:sz w:val="24"/>
          <w:szCs w:val="24"/>
          <w:rtl/>
          <w:lang w:eastAsia="en-AU"/>
        </w:rPr>
        <w:t>وبهدف حماية نفسك من هذا النوع من التهديدات، اتبع النصائح التالية</w:t>
      </w:r>
      <w:r w:rsidRPr="00757838">
        <w:rPr>
          <w:rFonts w:ascii="Roboto" w:eastAsia="Calibri" w:hAnsi="Roboto" w:cs="Arial"/>
          <w:sz w:val="24"/>
          <w:szCs w:val="24"/>
          <w:rtl/>
          <w:lang w:eastAsia="en-AU"/>
        </w:rPr>
        <w:t>:</w:t>
      </w:r>
    </w:p>
    <w:p w14:paraId="6B04EBE6"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لا تتواصل على منصات التواصل الاجتماعي مع أشخاص مجهولي الهوية أو متطفلين</w:t>
      </w:r>
    </w:p>
    <w:p w14:paraId="36DAC41A"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تأكد من ضبط إعدادات الأمان على الأجهزة الإلكترونية الخاص بك وحساباتك لتكون على أعلى مستوى من الحماية</w:t>
      </w:r>
    </w:p>
    <w:p w14:paraId="01A1E281"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يمكن لمجرمي الإنترنت تعريض أجهزتك الإلكترونية للخطر والكشف عن معلومات شخصية</w:t>
      </w:r>
    </w:p>
    <w:p w14:paraId="3A7B2629"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اتصل على الفور بالمؤسسة المالية لحماية حساباتك من سرقة الهوية</w:t>
      </w:r>
    </w:p>
    <w:p w14:paraId="2173CEAF"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استخدم عبارات مرور صعبة ولا تستخدم نفس عبارة المرور لعدّة مواقع إلكترونية</w:t>
      </w:r>
    </w:p>
    <w:p w14:paraId="72CCE211"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تأكد من تحديث تطبيقات مكافحة الفيروسات ومكافحة البرامج الضارة</w:t>
      </w:r>
    </w:p>
    <w:p w14:paraId="3909A5DB"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قم بتطبيق تحديثات النظام والبرنامج كما هو مطلوب</w:t>
      </w:r>
    </w:p>
    <w:p w14:paraId="422C89D1"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طبّق المصادقة ذات العاملَين</w:t>
      </w:r>
    </w:p>
    <w:p w14:paraId="41AFE6CD"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قم بالنسخ الاحتياطي للبيانات بانتظام</w:t>
      </w:r>
    </w:p>
    <w:p w14:paraId="14361214" w14:textId="77777777" w:rsidR="008D2F5E" w:rsidRPr="00757838"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أمّن جهازك المحمول</w:t>
      </w:r>
    </w:p>
    <w:p w14:paraId="7960474E" w14:textId="77777777" w:rsidR="008D2F5E"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tl/>
        </w:rPr>
      </w:pPr>
      <w:r w:rsidRPr="00757838">
        <w:rPr>
          <w:rFonts w:ascii="Roboto" w:eastAsia="Calibri" w:hAnsi="Roboto" w:cs="Arial"/>
          <w:sz w:val="24"/>
          <w:szCs w:val="24"/>
          <w:rtl/>
        </w:rPr>
        <w:t>طوّر من تفكيرك ووعيك في مجال الأمن المعلوماتي</w:t>
      </w:r>
    </w:p>
    <w:p w14:paraId="7D9C6475" w14:textId="77777777" w:rsidR="008D2F5E" w:rsidRPr="008D2F5E" w:rsidRDefault="008D2F5E" w:rsidP="008D2F5E">
      <w:pPr>
        <w:framePr w:w="9261" w:h="5460" w:hRule="exact" w:wrap="notBeside" w:vAnchor="page" w:hAnchor="page" w:x="1508" w:y="10466" w:anchorLock="1"/>
        <w:numPr>
          <w:ilvl w:val="0"/>
          <w:numId w:val="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 xml:space="preserve">لمزيد من المعلومات، قم بزيارة الموقع </w:t>
      </w:r>
      <w:hyperlink r:id="rId16" w:history="1">
        <w:r w:rsidRPr="00757838">
          <w:rPr>
            <w:rFonts w:ascii="Roboto" w:eastAsia="Calibri" w:hAnsi="Roboto" w:cs="Calibri"/>
            <w:color w:val="0000FF"/>
            <w:sz w:val="24"/>
            <w:szCs w:val="24"/>
            <w:u w:val="single"/>
          </w:rPr>
          <w:t>cyber.gov.au</w:t>
        </w:r>
      </w:hyperlink>
      <w:r w:rsidRPr="00757838">
        <w:rPr>
          <w:rFonts w:ascii="Roboto" w:eastAsia="Calibri" w:hAnsi="Roboto" w:cs="Calibri"/>
          <w:color w:val="0000FF"/>
          <w:sz w:val="22"/>
          <w:szCs w:val="22"/>
          <w:u w:val="single"/>
        </w:rPr>
        <w:t>.</w:t>
      </w:r>
    </w:p>
    <w:p w14:paraId="73C6D6B6" w14:textId="77777777" w:rsidR="00757838" w:rsidRPr="00757838" w:rsidRDefault="00757838" w:rsidP="00757838">
      <w:pPr>
        <w:keepNext/>
        <w:keepLines/>
        <w:bidi/>
        <w:spacing w:before="240" w:after="240" w:line="276" w:lineRule="auto"/>
        <w:outlineLvl w:val="1"/>
        <w:rPr>
          <w:rFonts w:ascii="Roboto" w:eastAsia="Times New Roman" w:hAnsi="Roboto" w:cs="Calibri"/>
          <w:b/>
          <w:bCs/>
          <w:color w:val="069E06" w:themeColor="accent1"/>
          <w:sz w:val="26"/>
          <w:szCs w:val="26"/>
          <w:rtl/>
          <w:lang w:eastAsia="en-AU"/>
        </w:rPr>
      </w:pPr>
      <w:r w:rsidRPr="00757838">
        <w:rPr>
          <w:rFonts w:ascii="Roboto" w:eastAsia="Times New Roman" w:hAnsi="Roboto" w:cs="Calibri"/>
          <w:b/>
          <w:bCs/>
          <w:color w:val="069E06" w:themeColor="accent1"/>
          <w:sz w:val="26"/>
          <w:szCs w:val="26"/>
          <w:rtl/>
          <w:lang w:eastAsia="en-AU"/>
        </w:rPr>
        <w:t>إذا تعرّضت للتهديد عبر الوسائل الإلكترونية بما في ذلك الرسائل النصية أو الرسائل المباشرة/الخاصة أو وسائل التواصل الاجتماعي أو البريد الإلكتروني</w:t>
      </w:r>
    </w:p>
    <w:p w14:paraId="2E27E7D9"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لا تحذف الرسائل</w:t>
      </w:r>
    </w:p>
    <w:p w14:paraId="4BF640AE"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اطبع معلومات الرسالة أو صوّرها أو خذ لقطة شاشة أو انسخها (تتضمّن المعلومات: الموضوع، والتاريخ، والوقت، والمرسل، إلخ). تأكّد من حفظ أو التقاط لقطة شاشة للرسائل المصمّمة لتكون مؤقتة.</w:t>
      </w:r>
    </w:p>
    <w:p w14:paraId="411C2CAD" w14:textId="77777777" w:rsidR="00757838" w:rsidRPr="00757838" w:rsidRDefault="00757838" w:rsidP="00757838">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قم بإخطار الشرطة على الفور عند تلقي التهديد.</w:t>
      </w:r>
    </w:p>
    <w:p w14:paraId="70EABE0A" w14:textId="77777777" w:rsidR="008D2F5E" w:rsidRPr="008D2F5E" w:rsidRDefault="00757838" w:rsidP="008D2F5E">
      <w:pPr>
        <w:numPr>
          <w:ilvl w:val="0"/>
          <w:numId w:val="9"/>
        </w:numPr>
        <w:bidi/>
        <w:spacing w:after="0" w:line="276" w:lineRule="auto"/>
        <w:ind w:left="380" w:hanging="357"/>
        <w:rPr>
          <w:rFonts w:ascii="Roboto" w:eastAsia="Calibri" w:hAnsi="Roboto" w:cs="Arial"/>
          <w:sz w:val="24"/>
          <w:szCs w:val="24"/>
        </w:rPr>
      </w:pPr>
      <w:r w:rsidRPr="00757838">
        <w:rPr>
          <w:rFonts w:ascii="Roboto" w:eastAsia="Calibri" w:hAnsi="Roboto" w:cs="Arial"/>
          <w:sz w:val="24"/>
          <w:szCs w:val="24"/>
          <w:rtl/>
        </w:rPr>
        <w:t>حافظ على جميع الأدلة الإلكترونية.</w:t>
      </w:r>
    </w:p>
    <w:sectPr w:rsidR="008D2F5E" w:rsidRPr="008D2F5E" w:rsidSect="00757838">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B6BFA" w14:textId="77777777" w:rsidR="00742E59" w:rsidRDefault="00742E59" w:rsidP="000C24D7">
      <w:pPr>
        <w:spacing w:after="0" w:line="240" w:lineRule="auto"/>
      </w:pPr>
      <w:r>
        <w:separator/>
      </w:r>
    </w:p>
  </w:endnote>
  <w:endnote w:type="continuationSeparator" w:id="0">
    <w:p w14:paraId="11C11F72" w14:textId="77777777" w:rsidR="00742E59" w:rsidRDefault="00742E59"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in Light">
    <w:panose1 w:val="00000000000000000000"/>
    <w:charset w:val="00"/>
    <w:family w:val="swiss"/>
    <w:notTrueType/>
    <w:pitch w:val="variable"/>
    <w:sig w:usb0="8000002F"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9B21" w14:textId="77777777" w:rsidR="000C24D7" w:rsidRDefault="000C24D7">
    <w:pPr>
      <w:pStyle w:val="Footer"/>
    </w:pPr>
    <w:r>
      <w:rPr>
        <w:noProof/>
        <w:lang w:eastAsia="en-AU"/>
      </w:rPr>
      <w:drawing>
        <wp:anchor distT="0" distB="0" distL="114300" distR="114300" simplePos="0" relativeHeight="251660288" behindDoc="1" locked="1" layoutInCell="1" allowOverlap="1" wp14:anchorId="64158F47" wp14:editId="2A2684F0">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22C6C57A" wp14:editId="3E92AE70">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12BA095F" w14:textId="77777777" w:rsidR="000C24D7" w:rsidRDefault="000C24D7" w:rsidP="000C24D7">
    <w:pPr>
      <w:pStyle w:val="Footer"/>
      <w:tabs>
        <w:tab w:val="clear" w:pos="9026"/>
        <w:tab w:val="right" w:pos="7797"/>
      </w:tabs>
    </w:pPr>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F1405E">
      <w:rPr>
        <w:noProof/>
      </w:rPr>
      <w:t>2</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7CCC"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647176DB" wp14:editId="6FE98D97">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6DE9D87B" wp14:editId="3F22E5FD">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0A5F9613" w14:textId="77777777" w:rsidR="000C24D7" w:rsidRPr="000C24D7" w:rsidRDefault="000C24D7" w:rsidP="000C24D7">
    <w:pPr>
      <w:pStyle w:val="Footer"/>
      <w:tabs>
        <w:tab w:val="clear" w:pos="9026"/>
        <w:tab w:val="right" w:pos="7797"/>
      </w:tabs>
    </w:pPr>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F1405E">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1C8A" w14:textId="77777777" w:rsidR="00742E59" w:rsidRDefault="00742E59" w:rsidP="000C24D7">
      <w:pPr>
        <w:spacing w:after="0" w:line="240" w:lineRule="auto"/>
      </w:pPr>
      <w:r>
        <w:separator/>
      </w:r>
    </w:p>
  </w:footnote>
  <w:footnote w:type="continuationSeparator" w:id="0">
    <w:p w14:paraId="36CDA7A2" w14:textId="77777777" w:rsidR="00742E59" w:rsidRDefault="00742E59"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8EB3" w14:textId="77777777" w:rsidR="000C24D7" w:rsidRDefault="00A511F2" w:rsidP="00667EA3">
    <w:pPr>
      <w:pStyle w:val="Spacer-pg2"/>
    </w:pPr>
    <w:r>
      <w:rPr>
        <w:noProof/>
        <w:lang w:eastAsia="en-AU"/>
      </w:rPr>
      <mc:AlternateContent>
        <mc:Choice Requires="wps">
          <w:drawing>
            <wp:anchor distT="0" distB="0" distL="114300" distR="114300" simplePos="0" relativeHeight="251666432" behindDoc="0" locked="1" layoutInCell="1" allowOverlap="1" wp14:anchorId="0EDF5CDD" wp14:editId="29FA336C">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38DDE5C4" w14:textId="77777777" w:rsidR="00757838" w:rsidRPr="00757838" w:rsidRDefault="00757838" w:rsidP="00757838">
                          <w:pPr>
                            <w:bidi/>
                            <w:spacing w:before="240" w:after="0" w:line="276" w:lineRule="auto"/>
                            <w:rPr>
                              <w:rFonts w:ascii="Calibri" w:eastAsia="Calibri" w:hAnsi="Calibri" w:cs="Arial"/>
                              <w:b/>
                              <w:color w:val="FFFFFF" w:themeColor="background1"/>
                              <w:sz w:val="96"/>
                              <w:szCs w:val="96"/>
                            </w:rPr>
                          </w:pPr>
                          <w:r w:rsidRPr="00757838">
                            <w:rPr>
                              <w:rFonts w:ascii="Calibri" w:eastAsia="Calibri" w:hAnsi="Calibri" w:cs="Arial" w:hint="cs"/>
                              <w:b/>
                              <w:color w:val="FFFFFF" w:themeColor="background1"/>
                              <w:sz w:val="40"/>
                              <w:szCs w:val="40"/>
                              <w:rtl/>
                            </w:rPr>
                            <w:t>التدخل الأجنبي في المجتمع</w:t>
                          </w:r>
                        </w:p>
                        <w:p w14:paraId="33C4554A" w14:textId="77777777" w:rsidR="00A511F2" w:rsidRPr="00757838" w:rsidRDefault="00A511F2" w:rsidP="00A511F2">
                          <w:pPr>
                            <w:pStyle w:val="Hea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F5CDD"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38DDE5C4" w14:textId="77777777" w:rsidR="00757838" w:rsidRPr="00757838" w:rsidRDefault="00757838" w:rsidP="00757838">
                    <w:pPr>
                      <w:bidi/>
                      <w:spacing w:before="240" w:after="0" w:line="276" w:lineRule="auto"/>
                      <w:rPr>
                        <w:rFonts w:ascii="Calibri" w:eastAsia="Calibri" w:hAnsi="Calibri" w:cs="Arial"/>
                        <w:b/>
                        <w:color w:val="FFFFFF" w:themeColor="background1"/>
                        <w:sz w:val="96"/>
                        <w:szCs w:val="96"/>
                      </w:rPr>
                    </w:pPr>
                    <w:r w:rsidRPr="00757838">
                      <w:rPr>
                        <w:rFonts w:ascii="Calibri" w:eastAsia="Calibri" w:hAnsi="Calibri" w:cs="Arial" w:hint="cs"/>
                        <w:b/>
                        <w:color w:val="FFFFFF" w:themeColor="background1"/>
                        <w:sz w:val="40"/>
                        <w:szCs w:val="40"/>
                        <w:rtl/>
                      </w:rPr>
                      <w:t>التدخل الأجنبي في المجتمع</w:t>
                    </w:r>
                  </w:p>
                  <w:p w14:paraId="33C4554A" w14:textId="77777777" w:rsidR="00A511F2" w:rsidRPr="00757838" w:rsidRDefault="00A511F2" w:rsidP="00A511F2">
                    <w:pPr>
                      <w:pStyle w:val="Header"/>
                    </w:pPr>
                  </w:p>
                </w:txbxContent>
              </v:textbox>
              <w10:wrap anchorx="page" anchory="page"/>
              <w10:anchorlock/>
            </v:shape>
          </w:pict>
        </mc:Fallback>
      </mc:AlternateContent>
    </w:r>
    <w:r>
      <w:rPr>
        <w:noProof/>
        <w:lang w:eastAsia="en-AU"/>
      </w:rPr>
      <w:drawing>
        <wp:inline distT="0" distB="0" distL="0" distR="0" wp14:anchorId="7E93855B" wp14:editId="7C6FED10">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5408" behindDoc="1" locked="1" layoutInCell="1" allowOverlap="1" wp14:anchorId="6CE68C80" wp14:editId="63A8F6EB">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C0CE" w14:textId="77777777" w:rsidR="000C24D7" w:rsidRDefault="00A511F2" w:rsidP="00C510F4">
    <w:r>
      <w:rPr>
        <w:noProof/>
        <w:lang w:eastAsia="en-AU"/>
      </w:rPr>
      <w:drawing>
        <wp:inline distT="0" distB="0" distL="0" distR="0" wp14:anchorId="1C3AE5B7" wp14:editId="1A8B6DF5">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720606A0" wp14:editId="6C3911EC">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4799B"/>
    <w:multiLevelType w:val="hybridMultilevel"/>
    <w:tmpl w:val="C29083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0750"/>
    <w:multiLevelType w:val="hybridMultilevel"/>
    <w:tmpl w:val="19065CF8"/>
    <w:lvl w:ilvl="0" w:tplc="B95ED0AC">
      <w:start w:val="1"/>
      <w:numFmt w:val="bullet"/>
      <w:lvlText w:val=""/>
      <w:lvlJc w:val="left"/>
      <w:pPr>
        <w:ind w:left="1802" w:hanging="360"/>
      </w:pPr>
      <w:rPr>
        <w:rFonts w:ascii="Symbol" w:hAnsi="Symbo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abstractNum w:abstractNumId="3"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4159D4"/>
    <w:multiLevelType w:val="hybridMultilevel"/>
    <w:tmpl w:val="E338823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D43A9"/>
    <w:multiLevelType w:val="hybridMultilevel"/>
    <w:tmpl w:val="DE02AE8C"/>
    <w:lvl w:ilvl="0" w:tplc="0C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601770"/>
    <w:multiLevelType w:val="hybridMultilevel"/>
    <w:tmpl w:val="A6188A0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352" w:hanging="360"/>
      </w:pPr>
      <w:rPr>
        <w:rFonts w:ascii="Wingdings" w:hAnsi="Wingdings" w:hint="default"/>
        <w:color w:val="000000"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DC4190D"/>
    <w:multiLevelType w:val="hybridMultilevel"/>
    <w:tmpl w:val="0B9CDA44"/>
    <w:lvl w:ilvl="0" w:tplc="08090005">
      <w:start w:val="1"/>
      <w:numFmt w:val="bullet"/>
      <w:lvlText w:val=""/>
      <w:lvlJc w:val="left"/>
      <w:pPr>
        <w:ind w:left="1440" w:hanging="360"/>
      </w:pPr>
      <w:rPr>
        <w:rFonts w:ascii="Wingdings" w:hAnsi="Wingdings" w:cs="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3C2DCA"/>
    <w:multiLevelType w:val="hybridMultilevel"/>
    <w:tmpl w:val="BA248BC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950660">
    <w:abstractNumId w:val="3"/>
  </w:num>
  <w:num w:numId="2" w16cid:durableId="791628376">
    <w:abstractNumId w:val="8"/>
  </w:num>
  <w:num w:numId="3" w16cid:durableId="2054228429">
    <w:abstractNumId w:val="0"/>
  </w:num>
  <w:num w:numId="4" w16cid:durableId="1608846425">
    <w:abstractNumId w:val="6"/>
  </w:num>
  <w:num w:numId="5" w16cid:durableId="1372460547">
    <w:abstractNumId w:val="9"/>
  </w:num>
  <w:num w:numId="6" w16cid:durableId="1902322661">
    <w:abstractNumId w:val="1"/>
  </w:num>
  <w:num w:numId="7" w16cid:durableId="142896351">
    <w:abstractNumId w:val="7"/>
  </w:num>
  <w:num w:numId="8" w16cid:durableId="1148472637">
    <w:abstractNumId w:val="2"/>
  </w:num>
  <w:num w:numId="9" w16cid:durableId="768892859">
    <w:abstractNumId w:val="4"/>
  </w:num>
  <w:num w:numId="10" w16cid:durableId="58858917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C24D7"/>
    <w:rsid w:val="00123FB1"/>
    <w:rsid w:val="001351DF"/>
    <w:rsid w:val="001B41EF"/>
    <w:rsid w:val="001D1906"/>
    <w:rsid w:val="001D5DF3"/>
    <w:rsid w:val="002A238A"/>
    <w:rsid w:val="002B5E78"/>
    <w:rsid w:val="002D1269"/>
    <w:rsid w:val="0032583E"/>
    <w:rsid w:val="00330380"/>
    <w:rsid w:val="0037685B"/>
    <w:rsid w:val="00382482"/>
    <w:rsid w:val="00433C38"/>
    <w:rsid w:val="004548F9"/>
    <w:rsid w:val="00457F01"/>
    <w:rsid w:val="004B59E3"/>
    <w:rsid w:val="005B3F74"/>
    <w:rsid w:val="0065403E"/>
    <w:rsid w:val="00667EA3"/>
    <w:rsid w:val="006826E8"/>
    <w:rsid w:val="006A36CF"/>
    <w:rsid w:val="00722AB7"/>
    <w:rsid w:val="00742E59"/>
    <w:rsid w:val="007513C9"/>
    <w:rsid w:val="00757838"/>
    <w:rsid w:val="007A2998"/>
    <w:rsid w:val="007D4376"/>
    <w:rsid w:val="007E29D6"/>
    <w:rsid w:val="00811753"/>
    <w:rsid w:val="00815ABE"/>
    <w:rsid w:val="0081664D"/>
    <w:rsid w:val="00890255"/>
    <w:rsid w:val="008A3297"/>
    <w:rsid w:val="008B4EE1"/>
    <w:rsid w:val="008D2F5E"/>
    <w:rsid w:val="008D4ED7"/>
    <w:rsid w:val="00921EB0"/>
    <w:rsid w:val="00975EAF"/>
    <w:rsid w:val="0099415A"/>
    <w:rsid w:val="00A24784"/>
    <w:rsid w:val="00A511F2"/>
    <w:rsid w:val="00A876FC"/>
    <w:rsid w:val="00AF26E9"/>
    <w:rsid w:val="00B104E2"/>
    <w:rsid w:val="00C43814"/>
    <w:rsid w:val="00C510F4"/>
    <w:rsid w:val="00C637F5"/>
    <w:rsid w:val="00C64746"/>
    <w:rsid w:val="00C90B78"/>
    <w:rsid w:val="00CE299D"/>
    <w:rsid w:val="00D94528"/>
    <w:rsid w:val="00DC6B79"/>
    <w:rsid w:val="00E24265"/>
    <w:rsid w:val="00E2626A"/>
    <w:rsid w:val="00E55BE8"/>
    <w:rsid w:val="00ED29EA"/>
    <w:rsid w:val="00EE0CC6"/>
    <w:rsid w:val="00F1405E"/>
    <w:rsid w:val="00F371ED"/>
    <w:rsid w:val="00F54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FE5D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 w:type="table" w:customStyle="1" w:styleId="TableGrid1">
    <w:name w:val="Table Grid1"/>
    <w:basedOn w:val="TableNormal"/>
    <w:next w:val="TableGrid"/>
    <w:uiPriority w:val="59"/>
    <w:rsid w:val="0075783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ybe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91DC-E327-4829-836C-074D2575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6248</Characters>
  <Application>Microsoft Office Word</Application>
  <DocSecurity>0</DocSecurity>
  <Lines>136</Lines>
  <Paragraphs>96</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Interference in the Community factsheet - Arabic</dc:title>
  <dc:subject/>
  <dc:creator/>
  <cp:keywords>[SEC=UNOFFICIAL]</cp:keywords>
  <dc:description/>
  <cp:lastModifiedBy/>
  <cp:revision>1</cp:revision>
  <dcterms:created xsi:type="dcterms:W3CDTF">2025-04-15T04:18:00Z</dcterms:created>
  <dcterms:modified xsi:type="dcterms:W3CDTF">2025-04-15T04:19:00Z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B571EDEACEBD1753EE5B5F78A4ABFD5E</vt:lpwstr>
  </property>
  <property fmtid="{D5CDD505-2E9C-101B-9397-08002B2CF9AE}" pid="14" name="PM_Hash_Salt">
    <vt:lpwstr>AF8AEB151B86F5ED92FC5038ECBC73DF</vt:lpwstr>
  </property>
  <property fmtid="{D5CDD505-2E9C-101B-9397-08002B2CF9AE}" pid="15" name="PM_Hash_SHA1">
    <vt:lpwstr>F2D9FAECD39C1275E77A9D9124D08C4773780B78</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v=2022.1;a=SHA256;h=880D80584C10A8D45A61000A70135318C63B13F6316A64B948FADDB603F7F4FC</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